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DB" w:rsidRPr="00EA0070" w:rsidRDefault="00AB6DC0" w:rsidP="00AB6DC0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Tacoma Pierce County Coalition to End homelessness and </w:t>
      </w:r>
      <w:r w:rsidRPr="00AB6DC0">
        <w:rPr>
          <w:b/>
          <w:bCs/>
          <w:color w:val="000000"/>
          <w:sz w:val="28"/>
          <w:szCs w:val="28"/>
        </w:rPr>
        <w:t>Community Partnership for Transition Solutions</w:t>
      </w:r>
      <w:r w:rsidR="00EB4CDB" w:rsidRPr="00EA007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Joint </w:t>
      </w:r>
      <w:r w:rsidR="00EB4CDB" w:rsidRPr="00EA0070">
        <w:rPr>
          <w:b/>
          <w:bCs/>
          <w:color w:val="000000"/>
          <w:sz w:val="28"/>
          <w:szCs w:val="28"/>
        </w:rPr>
        <w:t>Meeting</w:t>
      </w:r>
      <w:r w:rsidR="00404A59">
        <w:rPr>
          <w:b/>
          <w:bCs/>
          <w:color w:val="000000"/>
          <w:sz w:val="28"/>
          <w:szCs w:val="28"/>
        </w:rPr>
        <w:t xml:space="preserve"> Agenda – </w:t>
      </w:r>
      <w:r w:rsidR="00BD2910">
        <w:rPr>
          <w:b/>
          <w:bCs/>
          <w:color w:val="000000"/>
          <w:sz w:val="28"/>
          <w:szCs w:val="28"/>
        </w:rPr>
        <w:t>March</w:t>
      </w:r>
      <w:r w:rsidR="00E511CF">
        <w:rPr>
          <w:b/>
          <w:bCs/>
          <w:color w:val="000000"/>
          <w:sz w:val="28"/>
          <w:szCs w:val="28"/>
        </w:rPr>
        <w:t xml:space="preserve"> </w:t>
      </w:r>
      <w:r w:rsidR="00BD2910">
        <w:rPr>
          <w:b/>
          <w:bCs/>
          <w:color w:val="000000"/>
          <w:sz w:val="28"/>
          <w:szCs w:val="28"/>
        </w:rPr>
        <w:t>1</w:t>
      </w:r>
      <w:r w:rsidR="00BD2910" w:rsidRPr="00BD2910">
        <w:rPr>
          <w:b/>
          <w:bCs/>
          <w:color w:val="000000"/>
          <w:sz w:val="28"/>
          <w:szCs w:val="28"/>
          <w:vertAlign w:val="superscript"/>
        </w:rPr>
        <w:t>st</w:t>
      </w:r>
      <w:r w:rsidR="00AF397C">
        <w:rPr>
          <w:b/>
          <w:bCs/>
          <w:color w:val="000000"/>
          <w:sz w:val="28"/>
          <w:szCs w:val="28"/>
        </w:rPr>
        <w:t xml:space="preserve">, </w:t>
      </w:r>
      <w:r w:rsidR="00EA0070" w:rsidRPr="00EA0070">
        <w:rPr>
          <w:b/>
          <w:bCs/>
          <w:color w:val="000000"/>
          <w:sz w:val="28"/>
          <w:szCs w:val="28"/>
        </w:rPr>
        <w:t>201</w:t>
      </w:r>
      <w:r w:rsidR="00FF6E6A">
        <w:rPr>
          <w:b/>
          <w:bCs/>
          <w:color w:val="000000"/>
          <w:sz w:val="28"/>
          <w:szCs w:val="28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9557"/>
      </w:tblGrid>
      <w:tr w:rsidR="00EB4CDB" w:rsidTr="00AB6DC0">
        <w:trPr>
          <w:trHeight w:val="890"/>
        </w:trPr>
        <w:tc>
          <w:tcPr>
            <w:tcW w:w="721" w:type="dxa"/>
          </w:tcPr>
          <w:p w:rsidR="00EB4CDB" w:rsidRDefault="00EB4CDB" w:rsidP="002F30F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2F30F1">
              <w:rPr>
                <w:color w:val="000000"/>
              </w:rPr>
              <w:t>1</w:t>
            </w:r>
            <w:r w:rsidR="00023A59">
              <w:rPr>
                <w:color w:val="000000"/>
              </w:rPr>
              <w:t>0</w:t>
            </w:r>
          </w:p>
        </w:tc>
        <w:tc>
          <w:tcPr>
            <w:tcW w:w="9557" w:type="dxa"/>
          </w:tcPr>
          <w:p w:rsidR="00AB6DC0" w:rsidRPr="00EB4CDB" w:rsidRDefault="00AB6DC0" w:rsidP="00AB6DC0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Welcome and Coalition Overview</w:t>
            </w:r>
          </w:p>
          <w:p w:rsidR="00AB6DC0" w:rsidRDefault="00AB6DC0" w:rsidP="00AB6DC0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Purpose: Learn about the core work of the two coalitions meeting together</w:t>
            </w:r>
          </w:p>
          <w:p w:rsidR="00AB6DC0" w:rsidRDefault="00AB6DC0" w:rsidP="00AB6DC0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Leader: James Pogue, Comprehensive Life Resources and Chris Hansen, Bates Technical College</w:t>
            </w:r>
          </w:p>
          <w:p w:rsidR="00023A59" w:rsidRDefault="00023A59" w:rsidP="00AB6DC0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  <w:p w:rsidR="00EE5CD2" w:rsidRDefault="00EE5CD2" w:rsidP="00AB6DC0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AB6DC0" w:rsidTr="00AB6DC0">
        <w:trPr>
          <w:trHeight w:val="1160"/>
        </w:trPr>
        <w:tc>
          <w:tcPr>
            <w:tcW w:w="721" w:type="dxa"/>
          </w:tcPr>
          <w:p w:rsidR="00AB6DC0" w:rsidRDefault="00AB6DC0" w:rsidP="00AB6DC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927D48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9557" w:type="dxa"/>
          </w:tcPr>
          <w:p w:rsidR="00AB6DC0" w:rsidRPr="00EB4CDB" w:rsidRDefault="00AB6DC0" w:rsidP="00AB6DC0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Introductions and Agency Description</w:t>
            </w:r>
          </w:p>
          <w:p w:rsidR="00AB6DC0" w:rsidRDefault="00AB6DC0" w:rsidP="00AB6DC0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Purpose: know who is in the room and how they serve the work of the Coalitions</w:t>
            </w:r>
          </w:p>
          <w:p w:rsidR="00AB6DC0" w:rsidRDefault="00AB6DC0" w:rsidP="00AB6DC0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Leader: James Pogue, Comprehensive Life Resources</w:t>
            </w:r>
          </w:p>
          <w:p w:rsidR="00AB6DC0" w:rsidRDefault="00AB6DC0" w:rsidP="00FF6E6A">
            <w:pPr>
              <w:contextualSpacing/>
              <w:rPr>
                <w:b/>
                <w:bCs/>
              </w:rPr>
            </w:pPr>
          </w:p>
          <w:p w:rsidR="00EE5CD2" w:rsidRDefault="00EE5CD2" w:rsidP="00FF6E6A">
            <w:pPr>
              <w:contextualSpacing/>
              <w:rPr>
                <w:b/>
                <w:bCs/>
              </w:rPr>
            </w:pPr>
          </w:p>
        </w:tc>
      </w:tr>
      <w:tr w:rsidR="0047573C" w:rsidTr="00AB6DC0">
        <w:trPr>
          <w:trHeight w:val="1160"/>
        </w:trPr>
        <w:tc>
          <w:tcPr>
            <w:tcW w:w="721" w:type="dxa"/>
          </w:tcPr>
          <w:p w:rsidR="0047573C" w:rsidRDefault="00927D48" w:rsidP="00927D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10:10</w:t>
            </w:r>
          </w:p>
        </w:tc>
        <w:tc>
          <w:tcPr>
            <w:tcW w:w="9557" w:type="dxa"/>
          </w:tcPr>
          <w:p w:rsidR="00FF6E6A" w:rsidRDefault="00FF6E6A" w:rsidP="00FF6E6A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Youthbuild</w:t>
            </w:r>
            <w:proofErr w:type="spellEnd"/>
          </w:p>
          <w:p w:rsidR="00FF6E6A" w:rsidRDefault="00FF6E6A" w:rsidP="00FF6E6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Purpose: </w:t>
            </w:r>
            <w:r>
              <w:t>information on how to get young adults in the coming April 8</w:t>
            </w:r>
            <w:r>
              <w:rPr>
                <w:vertAlign w:val="superscript"/>
              </w:rPr>
              <w:t>th</w:t>
            </w:r>
            <w:r>
              <w:t xml:space="preserve"> cohort</w:t>
            </w:r>
          </w:p>
          <w:p w:rsidR="0047573C" w:rsidRDefault="00FF6E6A" w:rsidP="00FF6E6A">
            <w:pPr>
              <w:spacing w:before="100" w:beforeAutospacing="1" w:after="100" w:afterAutospacing="1"/>
              <w:contextualSpacing/>
            </w:pPr>
            <w:r>
              <w:rPr>
                <w:color w:val="000000"/>
              </w:rPr>
              <w:t xml:space="preserve">  Leader: </w:t>
            </w:r>
            <w:r w:rsidRPr="00FF6E6A">
              <w:rPr>
                <w:color w:val="000000"/>
              </w:rPr>
              <w:t>Michaela Woodmansee</w:t>
            </w:r>
            <w:r>
              <w:rPr>
                <w:color w:val="000000"/>
              </w:rPr>
              <w:t>, Goodwill</w:t>
            </w:r>
          </w:p>
          <w:p w:rsidR="00FF6E6A" w:rsidRDefault="00FF6E6A" w:rsidP="00FF6E6A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</w:p>
          <w:p w:rsidR="00EE5CD2" w:rsidRDefault="00EE5CD2" w:rsidP="00FF6E6A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</w:p>
        </w:tc>
      </w:tr>
      <w:tr w:rsidR="00D111EB" w:rsidTr="00AB6DC0">
        <w:trPr>
          <w:trHeight w:val="1160"/>
        </w:trPr>
        <w:tc>
          <w:tcPr>
            <w:tcW w:w="721" w:type="dxa"/>
          </w:tcPr>
          <w:p w:rsidR="00D111EB" w:rsidRDefault="00927D48" w:rsidP="00927D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19EF">
              <w:rPr>
                <w:color w:val="000000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9557" w:type="dxa"/>
          </w:tcPr>
          <w:p w:rsidR="00FF6E6A" w:rsidRDefault="00FF6E6A" w:rsidP="00FF6E6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Interfaith Women’s Conference </w:t>
            </w:r>
          </w:p>
          <w:p w:rsidR="00FF6E6A" w:rsidRDefault="00FF6E6A" w:rsidP="00FF6E6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Purpose: </w:t>
            </w:r>
            <w:r>
              <w:t xml:space="preserve">Conference information, including </w:t>
            </w:r>
            <w:r>
              <w:rPr>
                <w:rFonts w:eastAsia="Times New Roman"/>
              </w:rPr>
              <w:t xml:space="preserve"> </w:t>
            </w:r>
            <w:r w:rsidR="00042AA6">
              <w:rPr>
                <w:rFonts w:eastAsia="Times New Roman"/>
              </w:rPr>
              <w:t xml:space="preserve">info on the Key Note speaker, </w:t>
            </w:r>
            <w:r>
              <w:rPr>
                <w:rFonts w:eastAsia="Times New Roman"/>
              </w:rPr>
              <w:t>Elizabeth Smart</w:t>
            </w:r>
          </w:p>
          <w:p w:rsidR="00FF6E6A" w:rsidRDefault="00FF6E6A" w:rsidP="00FF6E6A">
            <w:pPr>
              <w:spacing w:before="100" w:beforeAutospacing="1" w:after="100" w:afterAutospacing="1"/>
              <w:contextualSpacing/>
            </w:pPr>
            <w:r>
              <w:rPr>
                <w:color w:val="000000"/>
              </w:rPr>
              <w:t xml:space="preserve">  Leader: Kelly Blucher, Goodwill</w:t>
            </w:r>
          </w:p>
          <w:p w:rsidR="007529BA" w:rsidRDefault="007529BA" w:rsidP="00BD2910">
            <w:pPr>
              <w:contextualSpacing/>
              <w:rPr>
                <w:color w:val="000000"/>
              </w:rPr>
            </w:pPr>
          </w:p>
          <w:p w:rsidR="00EE5CD2" w:rsidRPr="00B23CEF" w:rsidRDefault="00EE5CD2" w:rsidP="00BD2910">
            <w:pPr>
              <w:contextualSpacing/>
              <w:rPr>
                <w:color w:val="000000"/>
              </w:rPr>
            </w:pPr>
          </w:p>
        </w:tc>
      </w:tr>
      <w:tr w:rsidR="00927D48" w:rsidTr="00AB6DC0">
        <w:trPr>
          <w:trHeight w:val="1160"/>
        </w:trPr>
        <w:tc>
          <w:tcPr>
            <w:tcW w:w="721" w:type="dxa"/>
          </w:tcPr>
          <w:p w:rsidR="00927D48" w:rsidRDefault="00927D48" w:rsidP="00995C8B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10:20</w:t>
            </w:r>
          </w:p>
        </w:tc>
        <w:tc>
          <w:tcPr>
            <w:tcW w:w="9557" w:type="dxa"/>
          </w:tcPr>
          <w:p w:rsidR="00927D48" w:rsidRDefault="00927D48" w:rsidP="00995C8B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Legislative Bill - Speed Updates</w:t>
            </w:r>
          </w:p>
          <w:p w:rsidR="00927D48" w:rsidRDefault="00927D48" w:rsidP="00995C8B">
            <w:pPr>
              <w:spacing w:before="100" w:beforeAutospacing="1"/>
              <w:ind w:left="288" w:hanging="288"/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>Purpose: A quick review of active state, County and City legislation</w:t>
            </w:r>
          </w:p>
          <w:p w:rsidR="00927D48" w:rsidRDefault="00927D48" w:rsidP="00995C8B">
            <w:pPr>
              <w:spacing w:before="100" w:beforeAutospacing="1" w:after="100" w:afterAutospacing="1"/>
              <w:ind w:left="720" w:hanging="72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Leader: Maureen Howard, Housing Advocate</w:t>
            </w:r>
          </w:p>
          <w:p w:rsidR="00927D48" w:rsidRDefault="00927D48" w:rsidP="00995C8B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  <w:p w:rsidR="00927D48" w:rsidRPr="00222A4C" w:rsidRDefault="00927D48" w:rsidP="00995C8B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B23CEF" w:rsidTr="00AB6DC0">
        <w:trPr>
          <w:trHeight w:val="1160"/>
        </w:trPr>
        <w:tc>
          <w:tcPr>
            <w:tcW w:w="721" w:type="dxa"/>
          </w:tcPr>
          <w:p w:rsidR="00B23CEF" w:rsidRDefault="00927D48" w:rsidP="00927D4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23CEF">
              <w:rPr>
                <w:color w:val="000000"/>
              </w:rPr>
              <w:t>:</w:t>
            </w:r>
            <w:r>
              <w:rPr>
                <w:color w:val="000000"/>
              </w:rPr>
              <w:t>2</w:t>
            </w:r>
            <w:r w:rsidR="00AB6DC0">
              <w:rPr>
                <w:color w:val="000000"/>
              </w:rPr>
              <w:t>5</w:t>
            </w:r>
          </w:p>
        </w:tc>
        <w:tc>
          <w:tcPr>
            <w:tcW w:w="9557" w:type="dxa"/>
          </w:tcPr>
          <w:p w:rsidR="00FF6E6A" w:rsidRDefault="00AB6DC0" w:rsidP="00FF6E6A">
            <w:pPr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>Small Group Discussion</w:t>
            </w:r>
          </w:p>
          <w:p w:rsidR="00042AA6" w:rsidRDefault="00042AA6" w:rsidP="00042AA6">
            <w:pPr>
              <w:ind w:left="288" w:hanging="288"/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Purpose: </w:t>
            </w:r>
            <w:r w:rsidR="00AB6DC0">
              <w:t xml:space="preserve">Develop stronger ties between </w:t>
            </w:r>
            <w:r>
              <w:t xml:space="preserve">coalition </w:t>
            </w:r>
            <w:r w:rsidR="00AB6DC0">
              <w:t>partners, especially ways we can support the work of the other coalition</w:t>
            </w:r>
          </w:p>
          <w:p w:rsidR="00042AA6" w:rsidRDefault="00042AA6" w:rsidP="00042AA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Leader: Chris Hansen</w:t>
            </w:r>
            <w:r w:rsidR="009E19EF">
              <w:rPr>
                <w:color w:val="000000"/>
              </w:rPr>
              <w:t>, Bates Technical College</w:t>
            </w:r>
          </w:p>
          <w:p w:rsidR="00EE5CD2" w:rsidRDefault="00EE5CD2" w:rsidP="00042AA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</w:p>
          <w:p w:rsidR="00A62EC3" w:rsidRDefault="00A62EC3" w:rsidP="00042AA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</w:p>
        </w:tc>
      </w:tr>
      <w:tr w:rsidR="00B23CEF" w:rsidTr="00AB6DC0">
        <w:tc>
          <w:tcPr>
            <w:tcW w:w="721" w:type="dxa"/>
          </w:tcPr>
          <w:p w:rsidR="00B23CEF" w:rsidRDefault="0047573C" w:rsidP="00F3304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10:4</w:t>
            </w:r>
            <w:r w:rsidR="007529BA">
              <w:rPr>
                <w:color w:val="000000"/>
              </w:rPr>
              <w:t>5</w:t>
            </w:r>
          </w:p>
        </w:tc>
        <w:tc>
          <w:tcPr>
            <w:tcW w:w="9557" w:type="dxa"/>
          </w:tcPr>
          <w:p w:rsidR="00AB6DC0" w:rsidRPr="00AB6DC0" w:rsidRDefault="00AB6DC0" w:rsidP="00EB4CDB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AB6DC0">
              <w:rPr>
                <w:b/>
              </w:rPr>
              <w:t>Small Group Report Out</w:t>
            </w:r>
          </w:p>
          <w:p w:rsidR="00B23CEF" w:rsidRDefault="00B23CEF" w:rsidP="00EB4CDB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Purpose: </w:t>
            </w:r>
            <w:r w:rsidR="00AB6DC0">
              <w:rPr>
                <w:color w:val="000000"/>
              </w:rPr>
              <w:t>Learn ways identified in small groups</w:t>
            </w:r>
          </w:p>
          <w:p w:rsidR="00B23CEF" w:rsidRDefault="00B23CEF" w:rsidP="009D0DD8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Leader: </w:t>
            </w:r>
            <w:r w:rsidR="00AB6DC0">
              <w:rPr>
                <w:color w:val="000000"/>
              </w:rPr>
              <w:t>James Pogue, Comprehensive Life Resources</w:t>
            </w:r>
          </w:p>
          <w:p w:rsidR="00B23CEF" w:rsidRDefault="00B23CEF" w:rsidP="009D0DD8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  <w:p w:rsidR="00B23CEF" w:rsidRPr="009D0DD8" w:rsidRDefault="00B23CEF" w:rsidP="009D0DD8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B23CEF" w:rsidTr="00AB6DC0">
        <w:tc>
          <w:tcPr>
            <w:tcW w:w="721" w:type="dxa"/>
          </w:tcPr>
          <w:p w:rsidR="00B23CEF" w:rsidRDefault="0047573C" w:rsidP="00F3304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10:5</w:t>
            </w:r>
            <w:r w:rsidR="007529BA">
              <w:rPr>
                <w:color w:val="000000"/>
              </w:rPr>
              <w:t>5</w:t>
            </w:r>
          </w:p>
        </w:tc>
        <w:tc>
          <w:tcPr>
            <w:tcW w:w="9557" w:type="dxa"/>
          </w:tcPr>
          <w:p w:rsidR="00B23CEF" w:rsidRDefault="00B23CEF" w:rsidP="00136829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Announcements, Update and Good of the Order</w:t>
            </w:r>
          </w:p>
          <w:p w:rsidR="00B23CEF" w:rsidRDefault="00B23CEF" w:rsidP="00136829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Purpose: communicate important information of interest to group at large</w:t>
            </w:r>
          </w:p>
          <w:p w:rsidR="007529BA" w:rsidRDefault="007529BA" w:rsidP="007529BA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Leader: </w:t>
            </w:r>
            <w:r w:rsidR="00A62EC3">
              <w:rPr>
                <w:color w:val="000000"/>
              </w:rPr>
              <w:t>James Pogue, Comprehensive Life Resources</w:t>
            </w:r>
          </w:p>
          <w:p w:rsidR="00B23CEF" w:rsidRPr="00EA0070" w:rsidRDefault="00B23CEF" w:rsidP="00136829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B23CEF" w:rsidTr="00AB6DC0">
        <w:tc>
          <w:tcPr>
            <w:tcW w:w="721" w:type="dxa"/>
          </w:tcPr>
          <w:p w:rsidR="00B23CEF" w:rsidRDefault="0047573C" w:rsidP="0047573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11:0</w:t>
            </w:r>
            <w:r w:rsidR="007529BA">
              <w:rPr>
                <w:color w:val="000000"/>
              </w:rPr>
              <w:t>0</w:t>
            </w:r>
          </w:p>
        </w:tc>
        <w:tc>
          <w:tcPr>
            <w:tcW w:w="9557" w:type="dxa"/>
          </w:tcPr>
          <w:p w:rsidR="00B23CEF" w:rsidRDefault="00B23CEF" w:rsidP="00F4609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Networking </w:t>
            </w:r>
          </w:p>
          <w:p w:rsidR="00B23CEF" w:rsidRDefault="00B23CEF" w:rsidP="009F0CA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Purpose: </w:t>
            </w:r>
            <w:r w:rsidR="006E7977" w:rsidRPr="006E7977">
              <w:rPr>
                <w:color w:val="000000"/>
              </w:rPr>
              <w:t>“Half of inspiring is caring.” Angela Ahrendts</w:t>
            </w:r>
          </w:p>
          <w:p w:rsidR="00B23CEF" w:rsidRDefault="00B23CEF" w:rsidP="00F4609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Leader: </w:t>
            </w:r>
            <w:r w:rsidR="00A62EC3">
              <w:rPr>
                <w:color w:val="000000"/>
              </w:rPr>
              <w:t>James Pogue, Comprehensive Life Resources</w:t>
            </w:r>
          </w:p>
          <w:p w:rsidR="00B23CEF" w:rsidRDefault="00B23CEF" w:rsidP="00F4609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bookmarkStart w:id="0" w:name="_GoBack"/>
            <w:bookmarkEnd w:id="0"/>
          </w:p>
          <w:p w:rsidR="00B23CEF" w:rsidRPr="00EA0070" w:rsidRDefault="00B23CEF" w:rsidP="00F4609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</w:tbl>
    <w:p w:rsidR="00A812CE" w:rsidRDefault="00633520">
      <w:r>
        <w:t xml:space="preserve">Next Meeting: </w:t>
      </w:r>
      <w:r w:rsidR="00AA5E01">
        <w:t>Friday,</w:t>
      </w:r>
      <w:r w:rsidR="00E00FEF">
        <w:t xml:space="preserve"> </w:t>
      </w:r>
      <w:r w:rsidR="00BD2910">
        <w:t>March 8</w:t>
      </w:r>
      <w:r w:rsidR="00BD2910" w:rsidRPr="00BD2910">
        <w:rPr>
          <w:vertAlign w:val="superscript"/>
        </w:rPr>
        <w:t>th</w:t>
      </w:r>
      <w:r w:rsidR="00BD2910">
        <w:rPr>
          <w:vertAlign w:val="superscript"/>
        </w:rPr>
        <w:t>,</w:t>
      </w:r>
      <w:r w:rsidR="00B909DD">
        <w:t xml:space="preserve"> </w:t>
      </w:r>
      <w:r w:rsidR="00EA0070">
        <w:t>9:</w:t>
      </w:r>
      <w:r w:rsidR="00E00FEF">
        <w:t>00</w:t>
      </w:r>
      <w:r w:rsidR="00EA0070">
        <w:t xml:space="preserve">am </w:t>
      </w:r>
      <w:r w:rsidR="002C7A7A">
        <w:t xml:space="preserve">– </w:t>
      </w:r>
      <w:r w:rsidR="00AA5E01">
        <w:t xml:space="preserve">The Salvation Army Church </w:t>
      </w:r>
    </w:p>
    <w:p w:rsidR="00EA0070" w:rsidRDefault="00EA0070">
      <w:r>
        <w:t>Contact Gerrit Nyland (</w:t>
      </w:r>
      <w:hyperlink r:id="rId6" w:history="1">
        <w:r w:rsidRPr="007234EB">
          <w:rPr>
            <w:rStyle w:val="Hyperlink"/>
          </w:rPr>
          <w:t>gerritn@ccsww.org</w:t>
        </w:r>
      </w:hyperlink>
      <w:r>
        <w:t xml:space="preserve"> or 253-304-5105) to add an item to the agenda.</w:t>
      </w:r>
    </w:p>
    <w:p w:rsidR="002F30F1" w:rsidRDefault="002F30F1"/>
    <w:p w:rsidR="002F30F1" w:rsidRDefault="002F30F1" w:rsidP="002F30F1">
      <w:pPr>
        <w:pStyle w:val="Heading1"/>
      </w:pPr>
      <w:r>
        <w:lastRenderedPageBreak/>
        <w:t>Committee 2018 Work Plans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2864"/>
        <w:gridCol w:w="7269"/>
      </w:tblGrid>
      <w:tr w:rsidR="00A62EC3" w:rsidTr="00995C8B"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Heading2"/>
              <w:spacing w:before="0"/>
              <w:outlineLvl w:val="1"/>
            </w:pPr>
            <w:r>
              <w:t>Racial Equity</w:t>
            </w:r>
          </w:p>
        </w:tc>
        <w:tc>
          <w:tcPr>
            <w:tcW w:w="7269" w:type="dxa"/>
            <w:vMerge w:val="restart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80"/>
              <w:outlineLvl w:val="2"/>
            </w:pPr>
            <w:r>
              <w:t xml:space="preserve">Leadership Team: </w:t>
            </w:r>
          </w:p>
          <w:p w:rsidR="00A62EC3" w:rsidRDefault="00A62EC3" w:rsidP="00995C8B">
            <w:proofErr w:type="spellStart"/>
            <w:r>
              <w:t>Samie</w:t>
            </w:r>
            <w:proofErr w:type="spellEnd"/>
            <w:r>
              <w:t xml:space="preserve"> Iverson, Tacoma Public Schools - </w:t>
            </w:r>
            <w:hyperlink r:id="rId7" w:history="1">
              <w:r w:rsidRPr="004F0BD9">
                <w:rPr>
                  <w:rStyle w:val="Hyperlink"/>
                </w:rPr>
                <w:t>siverso@Tacoma.K12.Wa.US</w:t>
              </w:r>
            </w:hyperlink>
            <w:r>
              <w:t xml:space="preserve"> </w:t>
            </w:r>
          </w:p>
          <w:p w:rsidR="00A62EC3" w:rsidRDefault="00A62EC3" w:rsidP="00995C8B"/>
        </w:tc>
      </w:tr>
      <w:tr w:rsidR="00A62EC3" w:rsidTr="00995C8B">
        <w:trPr>
          <w:trHeight w:val="575"/>
        </w:trPr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A62EC3">
            <w:r>
              <w:rPr>
                <w:rStyle w:val="Heading3Char"/>
              </w:rPr>
              <w:t>Charter</w:t>
            </w:r>
            <w:r w:rsidRPr="00CF38F6">
              <w:rPr>
                <w:rStyle w:val="Heading3Char"/>
              </w:rPr>
              <w:t>:</w:t>
            </w:r>
            <w:r>
              <w:t xml:space="preserve"> Better serve communities of color</w:t>
            </w:r>
          </w:p>
        </w:tc>
        <w:tc>
          <w:tcPr>
            <w:tcW w:w="7269" w:type="dxa"/>
            <w:vMerge/>
            <w:shd w:val="clear" w:color="auto" w:fill="F2F2F2" w:themeFill="background1" w:themeFillShade="F2"/>
          </w:tcPr>
          <w:p w:rsidR="00A62EC3" w:rsidRDefault="00A62EC3" w:rsidP="00995C8B"/>
        </w:tc>
      </w:tr>
      <w:tr w:rsidR="00A62EC3" w:rsidTr="00995C8B">
        <w:tc>
          <w:tcPr>
            <w:tcW w:w="865" w:type="dxa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20"/>
              <w:outlineLvl w:val="2"/>
            </w:pPr>
            <w:r>
              <w:t>Goals:</w:t>
            </w:r>
          </w:p>
        </w:tc>
        <w:tc>
          <w:tcPr>
            <w:tcW w:w="10133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In Development</w:t>
            </w:r>
          </w:p>
        </w:tc>
      </w:tr>
    </w:tbl>
    <w:p w:rsidR="00A62EC3" w:rsidRPr="00A62EC3" w:rsidRDefault="00A62EC3" w:rsidP="00A62EC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2864"/>
        <w:gridCol w:w="7269"/>
      </w:tblGrid>
      <w:tr w:rsidR="00A62EC3" w:rsidTr="00995C8B"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Heading2"/>
              <w:spacing w:before="0"/>
              <w:outlineLvl w:val="1"/>
            </w:pPr>
            <w:r>
              <w:t>Workforce Development</w:t>
            </w:r>
          </w:p>
        </w:tc>
        <w:tc>
          <w:tcPr>
            <w:tcW w:w="7269" w:type="dxa"/>
            <w:vMerge w:val="restart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80"/>
              <w:outlineLvl w:val="2"/>
            </w:pPr>
            <w:r>
              <w:t xml:space="preserve">Leadership Team: </w:t>
            </w:r>
          </w:p>
          <w:p w:rsidR="00A62EC3" w:rsidRDefault="00A62EC3" w:rsidP="00995C8B">
            <w:r>
              <w:t xml:space="preserve">Kelly Blucher, Goodwill - </w:t>
            </w:r>
            <w:hyperlink r:id="rId8" w:history="1">
              <w:r w:rsidRPr="00E4778B">
                <w:rPr>
                  <w:rStyle w:val="Hyperlink"/>
                </w:rPr>
                <w:t>KellyB@goodwillwa.org</w:t>
              </w:r>
            </w:hyperlink>
            <w:r>
              <w:t xml:space="preserve"> </w:t>
            </w:r>
          </w:p>
          <w:p w:rsidR="00A62EC3" w:rsidRDefault="00A62EC3" w:rsidP="00995C8B">
            <w:r>
              <w:t xml:space="preserve">Sherri Jensen, </w:t>
            </w:r>
            <w:proofErr w:type="spellStart"/>
            <w:r>
              <w:t>Valeo</w:t>
            </w:r>
            <w:proofErr w:type="spellEnd"/>
            <w:r>
              <w:t xml:space="preserve"> </w:t>
            </w:r>
            <w:hyperlink r:id="rId9" w:history="1">
              <w:r w:rsidRPr="00E4778B">
                <w:rPr>
                  <w:rStyle w:val="Hyperlink"/>
                </w:rPr>
                <w:t>Vocationssherri@valeovocation.org</w:t>
              </w:r>
            </w:hyperlink>
          </w:p>
        </w:tc>
      </w:tr>
      <w:tr w:rsidR="00A62EC3" w:rsidTr="00995C8B">
        <w:trPr>
          <w:trHeight w:val="575"/>
        </w:trPr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r>
              <w:rPr>
                <w:rStyle w:val="Heading3Char"/>
              </w:rPr>
              <w:t>Charter</w:t>
            </w:r>
            <w:r w:rsidRPr="00CF38F6">
              <w:rPr>
                <w:rStyle w:val="Heading3Char"/>
              </w:rPr>
              <w:t>:</w:t>
            </w:r>
            <w:r>
              <w:t xml:space="preserve"> Increase income through  employment</w:t>
            </w:r>
          </w:p>
        </w:tc>
        <w:tc>
          <w:tcPr>
            <w:tcW w:w="7269" w:type="dxa"/>
            <w:vMerge/>
            <w:shd w:val="clear" w:color="auto" w:fill="F2F2F2" w:themeFill="background1" w:themeFillShade="F2"/>
          </w:tcPr>
          <w:p w:rsidR="00A62EC3" w:rsidRDefault="00A62EC3" w:rsidP="00995C8B"/>
        </w:tc>
      </w:tr>
      <w:tr w:rsidR="00A62EC3" w:rsidTr="00995C8B">
        <w:tc>
          <w:tcPr>
            <w:tcW w:w="865" w:type="dxa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20"/>
              <w:outlineLvl w:val="2"/>
            </w:pPr>
            <w:r>
              <w:t>Goals:</w:t>
            </w:r>
          </w:p>
        </w:tc>
        <w:tc>
          <w:tcPr>
            <w:tcW w:w="10133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Get 10 organizations enlisted in the 253Works Job Club program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Organize 4 Hire253 hiring fairs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Increase Hiring success at Hire253 to 50% of all attendees</w:t>
            </w:r>
          </w:p>
        </w:tc>
      </w:tr>
    </w:tbl>
    <w:p w:rsidR="00A62EC3" w:rsidRPr="00E36683" w:rsidRDefault="00A62EC3" w:rsidP="00A62EC3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2864"/>
        <w:gridCol w:w="7269"/>
      </w:tblGrid>
      <w:tr w:rsidR="00A62EC3" w:rsidTr="00995C8B"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Heading2"/>
              <w:spacing w:before="0"/>
              <w:outlineLvl w:val="1"/>
            </w:pPr>
            <w:r>
              <w:t>Advocacy</w:t>
            </w:r>
          </w:p>
        </w:tc>
        <w:tc>
          <w:tcPr>
            <w:tcW w:w="7269" w:type="dxa"/>
            <w:vMerge w:val="restart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80"/>
              <w:outlineLvl w:val="2"/>
            </w:pPr>
            <w:r>
              <w:t xml:space="preserve">Leadership Team: </w:t>
            </w:r>
          </w:p>
          <w:p w:rsidR="00A62EC3" w:rsidRDefault="00A62EC3" w:rsidP="00995C8B">
            <w:r>
              <w:t xml:space="preserve">Joseph Denton, Sound Outreach - </w:t>
            </w:r>
            <w:hyperlink r:id="rId10" w:history="1">
              <w:r w:rsidRPr="00E4778B">
                <w:rPr>
                  <w:rStyle w:val="Hyperlink"/>
                </w:rPr>
                <w:t>joseph@soundoutreach.org</w:t>
              </w:r>
            </w:hyperlink>
            <w:r>
              <w:t xml:space="preserve"> </w:t>
            </w:r>
          </w:p>
          <w:p w:rsidR="00A62EC3" w:rsidRDefault="00A62EC3" w:rsidP="00995C8B">
            <w:r>
              <w:t xml:space="preserve">Brandon Chun, MDC - </w:t>
            </w:r>
            <w:hyperlink r:id="rId11" w:history="1">
              <w:r w:rsidRPr="00E4778B">
                <w:rPr>
                  <w:rStyle w:val="Hyperlink"/>
                </w:rPr>
                <w:t>bchun@mdc-hope.org</w:t>
              </w:r>
            </w:hyperlink>
            <w:r>
              <w:t xml:space="preserve"> </w:t>
            </w:r>
          </w:p>
          <w:p w:rsidR="00A62EC3" w:rsidRDefault="00A62EC3" w:rsidP="00995C8B">
            <w:r>
              <w:t xml:space="preserve">Larry Seaquist – LWV - </w:t>
            </w:r>
            <w:hyperlink r:id="rId12" w:history="1">
              <w:r w:rsidRPr="00E4778B">
                <w:rPr>
                  <w:rStyle w:val="Hyperlink"/>
                </w:rPr>
                <w:t>larryseaquist@comcast.net</w:t>
              </w:r>
            </w:hyperlink>
            <w:r>
              <w:t xml:space="preserve"> </w:t>
            </w:r>
          </w:p>
          <w:p w:rsidR="00A62EC3" w:rsidRDefault="00A62EC3" w:rsidP="00995C8B">
            <w:r>
              <w:t xml:space="preserve">Cynthia Stewart – LMW - </w:t>
            </w:r>
            <w:hyperlink r:id="rId13" w:history="1">
              <w:r w:rsidRPr="00E4778B">
                <w:rPr>
                  <w:rStyle w:val="Hyperlink"/>
                </w:rPr>
                <w:t>stewdahl@comcast.net</w:t>
              </w:r>
            </w:hyperlink>
            <w:r>
              <w:t xml:space="preserve"> </w:t>
            </w:r>
          </w:p>
        </w:tc>
      </w:tr>
      <w:tr w:rsidR="00A62EC3" w:rsidTr="00995C8B">
        <w:trPr>
          <w:trHeight w:val="575"/>
        </w:trPr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ind w:left="432" w:hanging="432"/>
            </w:pPr>
            <w:r>
              <w:rPr>
                <w:rStyle w:val="Heading3Char"/>
              </w:rPr>
              <w:t>Charter</w:t>
            </w:r>
            <w:r w:rsidRPr="00CF38F6">
              <w:rPr>
                <w:rStyle w:val="Heading3Char"/>
              </w:rPr>
              <w:t>:</w:t>
            </w:r>
            <w:r>
              <w:t xml:space="preserve"> Advocate for better laws, policies and funding around housing and homelessness</w:t>
            </w:r>
          </w:p>
        </w:tc>
        <w:tc>
          <w:tcPr>
            <w:tcW w:w="7269" w:type="dxa"/>
            <w:vMerge/>
            <w:shd w:val="clear" w:color="auto" w:fill="F2F2F2" w:themeFill="background1" w:themeFillShade="F2"/>
          </w:tcPr>
          <w:p w:rsidR="00A62EC3" w:rsidRDefault="00A62EC3" w:rsidP="00995C8B"/>
        </w:tc>
      </w:tr>
      <w:tr w:rsidR="00A62EC3" w:rsidTr="00995C8B">
        <w:tc>
          <w:tcPr>
            <w:tcW w:w="865" w:type="dxa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20"/>
              <w:outlineLvl w:val="2"/>
            </w:pPr>
            <w:r>
              <w:t>Goals:</w:t>
            </w:r>
          </w:p>
        </w:tc>
        <w:tc>
          <w:tcPr>
            <w:tcW w:w="10133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Organize and conduct 3 candidate forums for 2018 Primary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Connect to 4 other key advocacy groups around homeless issues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Develop selected policy and funding action agenda for Pierce County, Tacoma and 2019 WA St. Legislature</w:t>
            </w:r>
          </w:p>
        </w:tc>
      </w:tr>
    </w:tbl>
    <w:p w:rsidR="00A62EC3" w:rsidRPr="00E36683" w:rsidRDefault="00A62EC3" w:rsidP="00A62EC3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2864"/>
        <w:gridCol w:w="7269"/>
      </w:tblGrid>
      <w:tr w:rsidR="00A62EC3" w:rsidTr="00995C8B"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Heading2"/>
              <w:spacing w:before="0"/>
              <w:outlineLvl w:val="1"/>
            </w:pPr>
            <w:r>
              <w:t>Innovative Shelter Team</w:t>
            </w:r>
          </w:p>
        </w:tc>
        <w:tc>
          <w:tcPr>
            <w:tcW w:w="7269" w:type="dxa"/>
            <w:vMerge w:val="restart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80"/>
              <w:outlineLvl w:val="2"/>
            </w:pPr>
            <w:r>
              <w:t xml:space="preserve">Leadership Team: </w:t>
            </w:r>
          </w:p>
          <w:p w:rsidR="00A62EC3" w:rsidRDefault="00A62EC3" w:rsidP="00995C8B">
            <w:r>
              <w:t>Theresa Power-</w:t>
            </w:r>
            <w:proofErr w:type="spellStart"/>
            <w:r>
              <w:t>Drutis</w:t>
            </w:r>
            <w:proofErr w:type="spellEnd"/>
            <w:r>
              <w:t xml:space="preserve">, New Connections  - </w:t>
            </w:r>
            <w:hyperlink r:id="rId14" w:history="1">
              <w:r w:rsidRPr="00E4778B">
                <w:rPr>
                  <w:rStyle w:val="Hyperlink"/>
                </w:rPr>
                <w:t>tpdrutis@nctacoma.org</w:t>
              </w:r>
            </w:hyperlink>
            <w:r>
              <w:t xml:space="preserve">  </w:t>
            </w:r>
          </w:p>
          <w:p w:rsidR="00A62EC3" w:rsidRDefault="00A62EC3" w:rsidP="00995C8B"/>
        </w:tc>
      </w:tr>
      <w:tr w:rsidR="00A62EC3" w:rsidTr="00995C8B">
        <w:trPr>
          <w:trHeight w:val="575"/>
        </w:trPr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ind w:left="432" w:hanging="432"/>
            </w:pPr>
            <w:r>
              <w:rPr>
                <w:rStyle w:val="Heading3Char"/>
              </w:rPr>
              <w:t>Charter</w:t>
            </w:r>
            <w:r w:rsidRPr="00CF38F6">
              <w:rPr>
                <w:rStyle w:val="Heading3Char"/>
              </w:rPr>
              <w:t>:</w:t>
            </w:r>
            <w:r>
              <w:t xml:space="preserve"> Increase temporary and permanent shelter stock for individuals with very low income</w:t>
            </w:r>
          </w:p>
        </w:tc>
        <w:tc>
          <w:tcPr>
            <w:tcW w:w="7269" w:type="dxa"/>
            <w:vMerge/>
            <w:shd w:val="clear" w:color="auto" w:fill="F2F2F2" w:themeFill="background1" w:themeFillShade="F2"/>
          </w:tcPr>
          <w:p w:rsidR="00A62EC3" w:rsidRDefault="00A62EC3" w:rsidP="00995C8B"/>
        </w:tc>
      </w:tr>
      <w:tr w:rsidR="00A62EC3" w:rsidTr="00995C8B">
        <w:trPr>
          <w:trHeight w:val="828"/>
        </w:trPr>
        <w:tc>
          <w:tcPr>
            <w:tcW w:w="865" w:type="dxa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20"/>
              <w:outlineLvl w:val="2"/>
            </w:pPr>
            <w:r>
              <w:t xml:space="preserve">Goals </w:t>
            </w:r>
          </w:p>
        </w:tc>
        <w:tc>
          <w:tcPr>
            <w:tcW w:w="10133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Identify rural tiny house village site and agency to fundraise for and operate site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Establish Tent City site and agency to fundraise for and operate site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 xml:space="preserve">Advocate for other alternative, temporary shelter options: Safe Lot; Youth Shelter; Urban Rest-stop.  </w:t>
            </w:r>
          </w:p>
        </w:tc>
      </w:tr>
    </w:tbl>
    <w:p w:rsidR="00A62EC3" w:rsidRPr="00E36683" w:rsidRDefault="00A62EC3" w:rsidP="00A62EC3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2715"/>
        <w:gridCol w:w="6736"/>
      </w:tblGrid>
      <w:tr w:rsidR="00A62EC3" w:rsidTr="00995C8B"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Heading2"/>
              <w:spacing w:before="0"/>
              <w:outlineLvl w:val="1"/>
            </w:pPr>
            <w:r>
              <w:t>Daily Meaningful Activity</w:t>
            </w:r>
          </w:p>
        </w:tc>
        <w:tc>
          <w:tcPr>
            <w:tcW w:w="6909" w:type="dxa"/>
            <w:vMerge w:val="restart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80"/>
              <w:outlineLvl w:val="2"/>
            </w:pPr>
            <w:r>
              <w:t xml:space="preserve">Leadership Team: </w:t>
            </w:r>
          </w:p>
          <w:p w:rsidR="00A62EC3" w:rsidRDefault="00A62EC3" w:rsidP="00995C8B">
            <w:r>
              <w:t xml:space="preserve">Carrie Ching, Molina - </w:t>
            </w:r>
            <w:hyperlink r:id="rId15" w:history="1">
              <w:r w:rsidRPr="00E4778B">
                <w:rPr>
                  <w:rStyle w:val="Hyperlink"/>
                </w:rPr>
                <w:t>Carrie.Ching@MolinaHealthCare.com</w:t>
              </w:r>
            </w:hyperlink>
            <w:r>
              <w:t xml:space="preserve">  </w:t>
            </w:r>
          </w:p>
          <w:p w:rsidR="00A62EC3" w:rsidRDefault="00A62EC3" w:rsidP="00995C8B">
            <w:r>
              <w:t xml:space="preserve">Richard Berghammer, FBC - </w:t>
            </w:r>
            <w:hyperlink r:id="rId16" w:history="1">
              <w:r w:rsidRPr="00E4778B">
                <w:rPr>
                  <w:rStyle w:val="Hyperlink"/>
                </w:rPr>
                <w:t>ministrycounseling@comcast.net</w:t>
              </w:r>
            </w:hyperlink>
            <w:r>
              <w:t xml:space="preserve">  </w:t>
            </w:r>
          </w:p>
          <w:p w:rsidR="00A62EC3" w:rsidRDefault="00A62EC3" w:rsidP="00995C8B">
            <w:r>
              <w:t xml:space="preserve">Pamm Silver – </w:t>
            </w:r>
            <w:hyperlink r:id="rId17" w:history="1">
              <w:r>
                <w:rPr>
                  <w:rStyle w:val="Hyperlink"/>
                  <w:rFonts w:eastAsia="Times New Roman"/>
                </w:rPr>
                <w:t>pammsilver@gmail.com</w:t>
              </w:r>
            </w:hyperlink>
          </w:p>
        </w:tc>
      </w:tr>
      <w:tr w:rsidR="00A62EC3" w:rsidTr="00995C8B">
        <w:trPr>
          <w:trHeight w:val="575"/>
        </w:trPr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A62EC3">
            <w:pPr>
              <w:ind w:left="432" w:hanging="432"/>
            </w:pPr>
            <w:r>
              <w:rPr>
                <w:rStyle w:val="Heading3Char"/>
              </w:rPr>
              <w:t>Charter</w:t>
            </w:r>
            <w:r w:rsidRPr="00CF38F6">
              <w:rPr>
                <w:rStyle w:val="Heading3Char"/>
              </w:rPr>
              <w:t>:</w:t>
            </w:r>
            <w:r>
              <w:t xml:space="preserve"> </w:t>
            </w:r>
            <w:r w:rsidRPr="00346DA9">
              <w:t>Increase housing retention and client s</w:t>
            </w:r>
            <w:r>
              <w:t>tability with the newly housed</w:t>
            </w:r>
          </w:p>
        </w:tc>
        <w:tc>
          <w:tcPr>
            <w:tcW w:w="6909" w:type="dxa"/>
            <w:vMerge/>
            <w:shd w:val="clear" w:color="auto" w:fill="F2F2F2" w:themeFill="background1" w:themeFillShade="F2"/>
          </w:tcPr>
          <w:p w:rsidR="00A62EC3" w:rsidRDefault="00A62EC3" w:rsidP="00995C8B"/>
        </w:tc>
      </w:tr>
      <w:tr w:rsidR="00A62EC3" w:rsidTr="00995C8B">
        <w:tc>
          <w:tcPr>
            <w:tcW w:w="865" w:type="dxa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20"/>
              <w:outlineLvl w:val="2"/>
            </w:pPr>
            <w:r>
              <w:t>Goals (In Development)</w:t>
            </w:r>
          </w:p>
        </w:tc>
        <w:tc>
          <w:tcPr>
            <w:tcW w:w="9773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 xml:space="preserve">Create comprehensive list of DMA ideas/activities and socialization ideas/resources.   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Develop a Mentoring program with periodic care conferences are recommended.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Maintain continuity of support, beginning with Stability Site (or wherever), through home placement.</w:t>
            </w:r>
          </w:p>
        </w:tc>
      </w:tr>
    </w:tbl>
    <w:p w:rsidR="00A62EC3" w:rsidRPr="00E36683" w:rsidRDefault="00A62EC3" w:rsidP="00A62EC3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2735"/>
        <w:gridCol w:w="6716"/>
      </w:tblGrid>
      <w:tr w:rsidR="00A62EC3" w:rsidTr="00995C8B"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Heading2"/>
              <w:spacing w:before="0"/>
              <w:outlineLvl w:val="1"/>
            </w:pPr>
            <w:r>
              <w:t>Eviction Mitigation</w:t>
            </w:r>
          </w:p>
        </w:tc>
        <w:tc>
          <w:tcPr>
            <w:tcW w:w="6909" w:type="dxa"/>
            <w:vMerge w:val="restart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80"/>
              <w:outlineLvl w:val="2"/>
            </w:pPr>
            <w:r>
              <w:t xml:space="preserve">Leadership Team: </w:t>
            </w:r>
          </w:p>
          <w:p w:rsidR="00A62EC3" w:rsidRDefault="00A62EC3" w:rsidP="00995C8B">
            <w:r>
              <w:t xml:space="preserve">Greta Brackman, CLR - </w:t>
            </w:r>
            <w:hyperlink r:id="rId18" w:history="1">
              <w:r w:rsidRPr="00E4778B">
                <w:rPr>
                  <w:rStyle w:val="Hyperlink"/>
                </w:rPr>
                <w:t>gbrackman@cmhshare.org</w:t>
              </w:r>
            </w:hyperlink>
            <w:r>
              <w:t xml:space="preserve">   </w:t>
            </w:r>
          </w:p>
          <w:p w:rsidR="00A62EC3" w:rsidRDefault="00A62EC3" w:rsidP="00995C8B">
            <w:r>
              <w:t xml:space="preserve"> </w:t>
            </w:r>
          </w:p>
        </w:tc>
      </w:tr>
      <w:tr w:rsidR="00A62EC3" w:rsidTr="00995C8B">
        <w:trPr>
          <w:trHeight w:val="575"/>
        </w:trPr>
        <w:tc>
          <w:tcPr>
            <w:tcW w:w="3729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ind w:left="432" w:hanging="432"/>
            </w:pPr>
            <w:r>
              <w:rPr>
                <w:rStyle w:val="Heading3Char"/>
              </w:rPr>
              <w:t>Charter</w:t>
            </w:r>
            <w:r w:rsidRPr="00CF38F6">
              <w:rPr>
                <w:rStyle w:val="Heading3Char"/>
              </w:rPr>
              <w:t>:</w:t>
            </w:r>
            <w:r>
              <w:t xml:space="preserve"> Deduce number of evictions and the long-term impacts of evictions</w:t>
            </w:r>
          </w:p>
        </w:tc>
        <w:tc>
          <w:tcPr>
            <w:tcW w:w="6909" w:type="dxa"/>
            <w:vMerge/>
            <w:shd w:val="clear" w:color="auto" w:fill="F2F2F2" w:themeFill="background1" w:themeFillShade="F2"/>
          </w:tcPr>
          <w:p w:rsidR="00A62EC3" w:rsidRDefault="00A62EC3" w:rsidP="00995C8B"/>
        </w:tc>
      </w:tr>
      <w:tr w:rsidR="00A62EC3" w:rsidTr="00995C8B">
        <w:tc>
          <w:tcPr>
            <w:tcW w:w="865" w:type="dxa"/>
            <w:shd w:val="clear" w:color="auto" w:fill="F2F2F2" w:themeFill="background1" w:themeFillShade="F2"/>
          </w:tcPr>
          <w:p w:rsidR="00A62EC3" w:rsidRDefault="00A62EC3" w:rsidP="00995C8B">
            <w:pPr>
              <w:pStyle w:val="Heading3"/>
              <w:spacing w:before="120"/>
              <w:outlineLvl w:val="2"/>
            </w:pPr>
            <w:r>
              <w:t>Goals (In Development)</w:t>
            </w:r>
          </w:p>
        </w:tc>
        <w:tc>
          <w:tcPr>
            <w:tcW w:w="9773" w:type="dxa"/>
            <w:gridSpan w:val="2"/>
            <w:shd w:val="clear" w:color="auto" w:fill="F2F2F2" w:themeFill="background1" w:themeFillShade="F2"/>
          </w:tcPr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Code Changes – gather support data to support code change recommendations</w:t>
            </w:r>
          </w:p>
          <w:p w:rsidR="00A62EC3" w:rsidRDefault="00A62EC3" w:rsidP="00995C8B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Develop Eviction Outreach Program.</w:t>
            </w:r>
          </w:p>
        </w:tc>
      </w:tr>
    </w:tbl>
    <w:p w:rsidR="003D1F8E" w:rsidRDefault="003D1F8E" w:rsidP="00F15A7E">
      <w:pPr>
        <w:pStyle w:val="Heading1"/>
      </w:pPr>
    </w:p>
    <w:sectPr w:rsidR="003D1F8E" w:rsidSect="00EA0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DA9"/>
    <w:multiLevelType w:val="hybridMultilevel"/>
    <w:tmpl w:val="A72835F4"/>
    <w:lvl w:ilvl="0" w:tplc="87E86C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35E3"/>
    <w:multiLevelType w:val="hybridMultilevel"/>
    <w:tmpl w:val="19D08D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8D6652"/>
    <w:multiLevelType w:val="hybridMultilevel"/>
    <w:tmpl w:val="286E7D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443A2"/>
    <w:multiLevelType w:val="hybridMultilevel"/>
    <w:tmpl w:val="D4E0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C4CFD"/>
    <w:multiLevelType w:val="hybridMultilevel"/>
    <w:tmpl w:val="AF665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E3C31"/>
    <w:multiLevelType w:val="hybridMultilevel"/>
    <w:tmpl w:val="B4B0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E3607"/>
    <w:multiLevelType w:val="hybridMultilevel"/>
    <w:tmpl w:val="D64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337BA"/>
    <w:multiLevelType w:val="hybridMultilevel"/>
    <w:tmpl w:val="0CAA32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F83B5B"/>
    <w:multiLevelType w:val="multilevel"/>
    <w:tmpl w:val="9630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DB"/>
    <w:rsid w:val="0000518F"/>
    <w:rsid w:val="00023A59"/>
    <w:rsid w:val="00042AA6"/>
    <w:rsid w:val="000476A9"/>
    <w:rsid w:val="000515AE"/>
    <w:rsid w:val="000579A1"/>
    <w:rsid w:val="0006009C"/>
    <w:rsid w:val="00086A88"/>
    <w:rsid w:val="0009637E"/>
    <w:rsid w:val="000C5FE9"/>
    <w:rsid w:val="00104DBC"/>
    <w:rsid w:val="00135C27"/>
    <w:rsid w:val="0016191A"/>
    <w:rsid w:val="001714E0"/>
    <w:rsid w:val="001906BC"/>
    <w:rsid w:val="00192F6B"/>
    <w:rsid w:val="001B4AA4"/>
    <w:rsid w:val="001F40AA"/>
    <w:rsid w:val="00222A4C"/>
    <w:rsid w:val="002305CE"/>
    <w:rsid w:val="0023693F"/>
    <w:rsid w:val="00255B55"/>
    <w:rsid w:val="002807BF"/>
    <w:rsid w:val="002A4051"/>
    <w:rsid w:val="002C7A7A"/>
    <w:rsid w:val="002D205B"/>
    <w:rsid w:val="002F30F1"/>
    <w:rsid w:val="00337EB8"/>
    <w:rsid w:val="00343397"/>
    <w:rsid w:val="00346DA9"/>
    <w:rsid w:val="00355F58"/>
    <w:rsid w:val="00364175"/>
    <w:rsid w:val="003B0245"/>
    <w:rsid w:val="003D1F8E"/>
    <w:rsid w:val="003F5A69"/>
    <w:rsid w:val="0040103B"/>
    <w:rsid w:val="00404A59"/>
    <w:rsid w:val="00412196"/>
    <w:rsid w:val="00420AD8"/>
    <w:rsid w:val="00431BC6"/>
    <w:rsid w:val="0047573C"/>
    <w:rsid w:val="0048028C"/>
    <w:rsid w:val="004E3C88"/>
    <w:rsid w:val="00504E66"/>
    <w:rsid w:val="00522996"/>
    <w:rsid w:val="005357BE"/>
    <w:rsid w:val="00580F82"/>
    <w:rsid w:val="005813DF"/>
    <w:rsid w:val="00591054"/>
    <w:rsid w:val="005A0FA6"/>
    <w:rsid w:val="005B580D"/>
    <w:rsid w:val="005D4945"/>
    <w:rsid w:val="005D4C8F"/>
    <w:rsid w:val="005E34CA"/>
    <w:rsid w:val="00605F14"/>
    <w:rsid w:val="00614353"/>
    <w:rsid w:val="006175E1"/>
    <w:rsid w:val="00633520"/>
    <w:rsid w:val="00647769"/>
    <w:rsid w:val="00672B10"/>
    <w:rsid w:val="006C427B"/>
    <w:rsid w:val="006E7977"/>
    <w:rsid w:val="006F6CEA"/>
    <w:rsid w:val="00701299"/>
    <w:rsid w:val="0070457A"/>
    <w:rsid w:val="007525A3"/>
    <w:rsid w:val="007529BA"/>
    <w:rsid w:val="00793796"/>
    <w:rsid w:val="007A65E3"/>
    <w:rsid w:val="007B6692"/>
    <w:rsid w:val="007F1403"/>
    <w:rsid w:val="00863A34"/>
    <w:rsid w:val="008C408B"/>
    <w:rsid w:val="00927D48"/>
    <w:rsid w:val="00997E89"/>
    <w:rsid w:val="009D0DD8"/>
    <w:rsid w:val="009E19EF"/>
    <w:rsid w:val="009F0CA2"/>
    <w:rsid w:val="00A0423B"/>
    <w:rsid w:val="00A04CC1"/>
    <w:rsid w:val="00A07E1C"/>
    <w:rsid w:val="00A62EC3"/>
    <w:rsid w:val="00A752BB"/>
    <w:rsid w:val="00A828EB"/>
    <w:rsid w:val="00AA5E01"/>
    <w:rsid w:val="00AB6DC0"/>
    <w:rsid w:val="00AC5952"/>
    <w:rsid w:val="00AF397C"/>
    <w:rsid w:val="00B23CEF"/>
    <w:rsid w:val="00B3583C"/>
    <w:rsid w:val="00B76513"/>
    <w:rsid w:val="00B909DD"/>
    <w:rsid w:val="00B965B1"/>
    <w:rsid w:val="00BB6C6D"/>
    <w:rsid w:val="00BC1EFB"/>
    <w:rsid w:val="00BD2910"/>
    <w:rsid w:val="00C57C21"/>
    <w:rsid w:val="00C6638D"/>
    <w:rsid w:val="00C76A7B"/>
    <w:rsid w:val="00C85C0E"/>
    <w:rsid w:val="00CB1ABE"/>
    <w:rsid w:val="00CD052F"/>
    <w:rsid w:val="00CE0354"/>
    <w:rsid w:val="00CE20D9"/>
    <w:rsid w:val="00CE6BA7"/>
    <w:rsid w:val="00D03C0B"/>
    <w:rsid w:val="00D111EB"/>
    <w:rsid w:val="00D95596"/>
    <w:rsid w:val="00DB1F63"/>
    <w:rsid w:val="00DB4A86"/>
    <w:rsid w:val="00E00FEF"/>
    <w:rsid w:val="00E344A0"/>
    <w:rsid w:val="00E511CF"/>
    <w:rsid w:val="00E636CA"/>
    <w:rsid w:val="00E7605C"/>
    <w:rsid w:val="00E81D8F"/>
    <w:rsid w:val="00EA0070"/>
    <w:rsid w:val="00EA5545"/>
    <w:rsid w:val="00EB4CDB"/>
    <w:rsid w:val="00EB6E44"/>
    <w:rsid w:val="00EC70FB"/>
    <w:rsid w:val="00EE5CD2"/>
    <w:rsid w:val="00EF1E1C"/>
    <w:rsid w:val="00EF1E20"/>
    <w:rsid w:val="00F02EE0"/>
    <w:rsid w:val="00F07B1E"/>
    <w:rsid w:val="00F15A7E"/>
    <w:rsid w:val="00F33043"/>
    <w:rsid w:val="00F76F67"/>
    <w:rsid w:val="00FD47A5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D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1F8E"/>
    <w:pPr>
      <w:spacing w:before="300" w:after="40" w:line="276" w:lineRule="auto"/>
      <w:outlineLvl w:val="0"/>
    </w:pPr>
    <w:rPr>
      <w:rFonts w:eastAsiaTheme="minorEastAsia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F8E"/>
    <w:pPr>
      <w:spacing w:before="240" w:after="80" w:line="276" w:lineRule="auto"/>
      <w:outlineLvl w:val="1"/>
    </w:pPr>
    <w:rPr>
      <w:rFonts w:eastAsiaTheme="minorEastAsia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F8E"/>
    <w:pPr>
      <w:spacing w:line="276" w:lineRule="auto"/>
      <w:outlineLvl w:val="2"/>
    </w:pPr>
    <w:rPr>
      <w:rFonts w:eastAsiaTheme="minorEastAsia"/>
      <w:smallCaps/>
      <w:spacing w:val="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07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F8E"/>
    <w:rPr>
      <w:rFonts w:eastAsiaTheme="minorEastAsi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F8E"/>
    <w:rPr>
      <w:rFonts w:eastAsiaTheme="minorEastAsia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1F8E"/>
    <w:rPr>
      <w:rFonts w:eastAsiaTheme="minorEastAsia"/>
      <w:smallCaps/>
      <w:spacing w:val="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D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1F8E"/>
    <w:pPr>
      <w:spacing w:before="300" w:after="40" w:line="276" w:lineRule="auto"/>
      <w:outlineLvl w:val="0"/>
    </w:pPr>
    <w:rPr>
      <w:rFonts w:eastAsiaTheme="minorEastAsia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F8E"/>
    <w:pPr>
      <w:spacing w:before="240" w:after="80" w:line="276" w:lineRule="auto"/>
      <w:outlineLvl w:val="1"/>
    </w:pPr>
    <w:rPr>
      <w:rFonts w:eastAsiaTheme="minorEastAsia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F8E"/>
    <w:pPr>
      <w:spacing w:line="276" w:lineRule="auto"/>
      <w:outlineLvl w:val="2"/>
    </w:pPr>
    <w:rPr>
      <w:rFonts w:eastAsiaTheme="minorEastAsia"/>
      <w:smallCaps/>
      <w:spacing w:val="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07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F8E"/>
    <w:rPr>
      <w:rFonts w:eastAsiaTheme="minorEastAsi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F8E"/>
    <w:rPr>
      <w:rFonts w:eastAsiaTheme="minorEastAsia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1F8E"/>
    <w:rPr>
      <w:rFonts w:eastAsiaTheme="minorEastAsia"/>
      <w:smallCaps/>
      <w:spacing w:val="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B@goodwillwa.org" TargetMode="External"/><Relationship Id="rId13" Type="http://schemas.openxmlformats.org/officeDocument/2006/relationships/hyperlink" Target="mailto:stewdahl@comcast.net" TargetMode="External"/><Relationship Id="rId18" Type="http://schemas.openxmlformats.org/officeDocument/2006/relationships/hyperlink" Target="mailto:gbrackman@cmhshar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verso@Tacoma.K12.Wa.US" TargetMode="External"/><Relationship Id="rId12" Type="http://schemas.openxmlformats.org/officeDocument/2006/relationships/hyperlink" Target="mailto:larryseaquist@comcast.net" TargetMode="External"/><Relationship Id="rId17" Type="http://schemas.openxmlformats.org/officeDocument/2006/relationships/hyperlink" Target="mailto:pammsilv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istrycounseling@comcast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erritn@ccsww.org" TargetMode="External"/><Relationship Id="rId11" Type="http://schemas.openxmlformats.org/officeDocument/2006/relationships/hyperlink" Target="mailto:bchun@mdc-hop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rie.Ching@MolinaHealthCare.com" TargetMode="External"/><Relationship Id="rId10" Type="http://schemas.openxmlformats.org/officeDocument/2006/relationships/hyperlink" Target="mailto:joseph@soundoutreach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cationssherri@valeovocation.org" TargetMode="External"/><Relationship Id="rId14" Type="http://schemas.openxmlformats.org/officeDocument/2006/relationships/hyperlink" Target="mailto:tpdrutis@nctaco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Gerrit Nyland</dc:creator>
  <cp:lastModifiedBy>Gerrit Nyland</cp:lastModifiedBy>
  <cp:revision>16</cp:revision>
  <cp:lastPrinted>2018-11-15T20:16:00Z</cp:lastPrinted>
  <dcterms:created xsi:type="dcterms:W3CDTF">2018-11-02T15:22:00Z</dcterms:created>
  <dcterms:modified xsi:type="dcterms:W3CDTF">2019-02-28T23:12:00Z</dcterms:modified>
</cp:coreProperties>
</file>