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2D1E" w14:textId="77777777" w:rsidR="0082675F" w:rsidRDefault="00BB1C53">
      <w:pPr>
        <w:pStyle w:val="Body"/>
        <w:spacing w:before="100" w:after="100"/>
      </w:pPr>
      <w:r>
        <w:t> </w:t>
      </w:r>
    </w:p>
    <w:p w14:paraId="3148B81C" w14:textId="7C657134" w:rsidR="0082675F" w:rsidRPr="002632C3" w:rsidRDefault="00FC5FE6">
      <w:pPr>
        <w:pStyle w:val="Body"/>
        <w:spacing w:before="100" w:after="100"/>
        <w:rPr>
          <w:i/>
          <w:iCs/>
        </w:rPr>
      </w:pPr>
      <w:r>
        <w:t>We wil</w:t>
      </w:r>
      <w:r w:rsidR="001B4324">
        <w:t>l prioritize</w:t>
      </w:r>
      <w:r w:rsidR="00BB1C53">
        <w:t xml:space="preserve"> the following</w:t>
      </w:r>
      <w:r>
        <w:t xml:space="preserve"> when looking for potential candidates for </w:t>
      </w:r>
      <w:r w:rsidR="00DD6422" w:rsidRPr="002632C3">
        <w:rPr>
          <w:i/>
          <w:iCs/>
        </w:rPr>
        <w:t>BETHLEHEM FAMILY SHELTER:</w:t>
      </w:r>
    </w:p>
    <w:p w14:paraId="1D84CBFA" w14:textId="1AC329F9" w:rsidR="00FC5FE6" w:rsidRPr="00DD6422" w:rsidRDefault="00DD6422" w:rsidP="00DD6422">
      <w:pPr>
        <w:pStyle w:val="gmail-m5897714925695925613gmail-m-1972729331610632910msolistparagraph"/>
        <w:numPr>
          <w:ilvl w:val="0"/>
          <w:numId w:val="2"/>
        </w:numPr>
      </w:pPr>
      <w:r>
        <w:t>Families experiencing homelessness with children under the age of 18</w:t>
      </w:r>
    </w:p>
    <w:p w14:paraId="0A91FD88" w14:textId="072B49D3" w:rsidR="00FC5FE6" w:rsidRDefault="00DD6422" w:rsidP="00FC5FE6">
      <w:pPr>
        <w:pStyle w:val="gmail-m5897714925695925613gmail-m-1972729331610632910msolistparagraph"/>
        <w:numPr>
          <w:ilvl w:val="0"/>
          <w:numId w:val="2"/>
        </w:numPr>
      </w:pPr>
      <w:r>
        <w:t xml:space="preserve">Couples without children </w:t>
      </w:r>
      <w:bookmarkStart w:id="0" w:name="_Hlk46141720"/>
      <w:r>
        <w:t>who are able to live in a shelter setting</w:t>
      </w:r>
      <w:bookmarkEnd w:id="0"/>
    </w:p>
    <w:p w14:paraId="57F473AA" w14:textId="4B54A96B" w:rsidR="00DD6422" w:rsidRDefault="00DD6422" w:rsidP="00DD6422">
      <w:pPr>
        <w:pStyle w:val="gmail-m5897714925695925613gmail-m-1972729331610632910msolistparagraph"/>
        <w:numPr>
          <w:ilvl w:val="0"/>
          <w:numId w:val="2"/>
        </w:numPr>
      </w:pPr>
      <w:r>
        <w:t>Single women experiencing homelessness with no other safe shelter option,</w:t>
      </w:r>
      <w:r w:rsidRPr="00DD6422">
        <w:t xml:space="preserve"> </w:t>
      </w:r>
      <w:r>
        <w:t>who are able to live in a shelter setting</w:t>
      </w:r>
      <w:r>
        <w:t xml:space="preserve"> </w:t>
      </w:r>
    </w:p>
    <w:p w14:paraId="01841FBA" w14:textId="519B48A1" w:rsidR="00DD6422" w:rsidRDefault="00DD6422" w:rsidP="00DD6422">
      <w:pPr>
        <w:pStyle w:val="gmail-m5897714925695925613gmail-m-1972729331610632910msolistparagraph"/>
      </w:pPr>
      <w:r>
        <w:t xml:space="preserve">The following </w:t>
      </w:r>
      <w:r w:rsidRPr="001B4324">
        <w:rPr>
          <w:b/>
          <w:bCs/>
          <w:u w:val="single"/>
        </w:rPr>
        <w:t>WILL NOT</w:t>
      </w:r>
      <w:r>
        <w:t xml:space="preserve"> be allowed at the </w:t>
      </w:r>
      <w:r w:rsidRPr="002632C3">
        <w:rPr>
          <w:i/>
          <w:iCs/>
        </w:rPr>
        <w:t>BETHLEHEM FAMILY SHELTER</w:t>
      </w:r>
      <w:r>
        <w:t>:</w:t>
      </w:r>
    </w:p>
    <w:p w14:paraId="35998407" w14:textId="5AB4D5C5" w:rsidR="0082675F" w:rsidRDefault="00DD6422" w:rsidP="00FC5FE6">
      <w:pPr>
        <w:pStyle w:val="gmail-m5897714925695925613gmail-m-1972729331610632910msolistparagraph"/>
        <w:numPr>
          <w:ilvl w:val="0"/>
          <w:numId w:val="2"/>
        </w:numPr>
      </w:pPr>
      <w:r>
        <w:t>Single adult males experiencing homelessness</w:t>
      </w:r>
    </w:p>
    <w:p w14:paraId="6679C666" w14:textId="5534FE77" w:rsidR="001B4324" w:rsidRDefault="001B4324" w:rsidP="00FC5FE6">
      <w:pPr>
        <w:pStyle w:val="gmail-m5897714925695925613gmail-m-1972729331610632910msolistparagraph"/>
        <w:numPr>
          <w:ilvl w:val="0"/>
          <w:numId w:val="2"/>
        </w:numPr>
      </w:pPr>
      <w:r>
        <w:t>Families with children over the age of 18</w:t>
      </w:r>
    </w:p>
    <w:p w14:paraId="5D6AC0D4" w14:textId="47A66AE8" w:rsidR="00CE7EFE" w:rsidRDefault="00DD6422" w:rsidP="00FC5FE6">
      <w:pPr>
        <w:pStyle w:val="gmail-m5897714925695925613gmail-m-1972729331610632910msolistparagraph"/>
        <w:numPr>
          <w:ilvl w:val="0"/>
          <w:numId w:val="2"/>
        </w:numPr>
      </w:pPr>
      <w:r>
        <w:t>Individuals/families with violent, predatory or sexual offenses</w:t>
      </w:r>
      <w:r w:rsidR="00CE7EFE">
        <w:tab/>
      </w:r>
    </w:p>
    <w:p w14:paraId="63747F5F" w14:textId="518B7630" w:rsidR="00CE7EFE" w:rsidRDefault="00FC5FE6" w:rsidP="00FC5FE6">
      <w:pPr>
        <w:pStyle w:val="gmail-m5897714925695925613gmail-m-1972729331610632910msolistparagraph"/>
        <w:numPr>
          <w:ilvl w:val="0"/>
          <w:numId w:val="2"/>
        </w:numPr>
      </w:pPr>
      <w:r>
        <w:t>Individuals</w:t>
      </w:r>
      <w:r w:rsidR="00DD6422">
        <w:t>/families with open warrants</w:t>
      </w:r>
    </w:p>
    <w:p w14:paraId="0747511B" w14:textId="6F4A0B94" w:rsidR="00FC5FE6" w:rsidRDefault="00FC5FE6" w:rsidP="00FC5FE6">
      <w:pPr>
        <w:pStyle w:val="gmail-m5897714925695925613gmail-m-1972729331610632910msolistparagraph"/>
        <w:numPr>
          <w:ilvl w:val="0"/>
          <w:numId w:val="2"/>
        </w:numPr>
      </w:pPr>
      <w:r>
        <w:t>Individuals</w:t>
      </w:r>
      <w:r w:rsidR="00DD6422">
        <w:t>/families with severe or untreated mental health or substance abuse issues</w:t>
      </w:r>
    </w:p>
    <w:p w14:paraId="55FF3A5F" w14:textId="2EAC176B" w:rsidR="0082675F" w:rsidRPr="003B0F1C" w:rsidRDefault="00DD6422" w:rsidP="003B0F1C">
      <w:pPr>
        <w:pStyle w:val="gmail-m5897714925695925613gmail-m-1972729331610632910msolistparagraph"/>
        <w:numPr>
          <w:ilvl w:val="0"/>
          <w:numId w:val="2"/>
        </w:numPr>
      </w:pPr>
      <w:r>
        <w:t xml:space="preserve">Individuals/families unwilling to follow the </w:t>
      </w:r>
      <w:r w:rsidRPr="002632C3">
        <w:rPr>
          <w:i/>
          <w:iCs/>
        </w:rPr>
        <w:t>BETHLEHEM FAMILY SHELTER</w:t>
      </w:r>
      <w:r>
        <w:t xml:space="preserve"> site rules</w:t>
      </w:r>
    </w:p>
    <w:p w14:paraId="3B6F25E1" w14:textId="77777777" w:rsidR="0082675F" w:rsidRDefault="00BB1C53">
      <w:pPr>
        <w:pStyle w:val="gmail-m5897714925695925613gmail-m-1972729331610632910msolistparagraph"/>
        <w:rPr>
          <w:b/>
          <w:bCs/>
        </w:rPr>
      </w:pPr>
      <w:r>
        <w:rPr>
          <w:b/>
          <w:bCs/>
        </w:rPr>
        <w:t xml:space="preserve">Program Description </w:t>
      </w:r>
    </w:p>
    <w:p w14:paraId="2CD4B300" w14:textId="5E973767" w:rsidR="0082675F" w:rsidRPr="003018B4" w:rsidRDefault="001B4324" w:rsidP="003018B4">
      <w:pPr>
        <w:pStyle w:val="Body"/>
        <w:spacing w:before="100" w:after="100"/>
      </w:pPr>
      <w:r w:rsidRPr="00F349D6">
        <w:rPr>
          <w:i/>
          <w:iCs/>
        </w:rPr>
        <w:t>BETHLEHEM FAMILY SHELTER</w:t>
      </w:r>
      <w:r>
        <w:t xml:space="preserve"> </w:t>
      </w:r>
      <w:r w:rsidR="00BB1C53">
        <w:t>is located at</w:t>
      </w:r>
      <w:r w:rsidR="003018B4" w:rsidRPr="003018B4">
        <w:rPr>
          <w:rFonts w:cs="Times New Roman"/>
          <w:color w:val="auto"/>
        </w:rPr>
        <w:t xml:space="preserve"> </w:t>
      </w:r>
      <w:r w:rsidR="003018B4" w:rsidRPr="003018B4">
        <w:t>4818 E Portland Ave, Tacoma, WA 98404</w:t>
      </w:r>
      <w:r w:rsidR="004078CE">
        <w:t>.</w:t>
      </w:r>
      <w:r w:rsidR="00BB1C53">
        <w:t xml:space="preserve"> </w:t>
      </w:r>
      <w:r w:rsidR="00CD369B">
        <w:t xml:space="preserve"> This is a temporary shelter set up in a church gymnasium.  The shelter setting is open communal living on cots or mattresses.  </w:t>
      </w:r>
      <w:r w:rsidR="00BB1C53">
        <w:t xml:space="preserve">The </w:t>
      </w:r>
      <w:r>
        <w:t xml:space="preserve">shelter </w:t>
      </w:r>
      <w:r w:rsidR="00BB1C53">
        <w:t>w</w:t>
      </w:r>
      <w:r>
        <w:t>ill serve a maximum of</w:t>
      </w:r>
      <w:r w:rsidR="00BB1C53">
        <w:t xml:space="preserve"> 40 individuals</w:t>
      </w:r>
      <w:r>
        <w:t xml:space="preserve"> (combination of adults and children)</w:t>
      </w:r>
      <w:r w:rsidR="00BB1C53">
        <w:t xml:space="preserve">. </w:t>
      </w:r>
      <w:r>
        <w:t>The shelter will have 24/7 staffing and will also include: meals, case management, classes for adults and children, private meeting spaces,</w:t>
      </w:r>
      <w:r w:rsidR="00BB1C53">
        <w:t xml:space="preserve"> bathrooms, showers, laundr</w:t>
      </w:r>
      <w:r>
        <w:t>y and connection to other needed services.</w:t>
      </w:r>
    </w:p>
    <w:p w14:paraId="76E3C869" w14:textId="563A8945" w:rsidR="0082675F" w:rsidRDefault="00BB1C53">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nonprofit </w:t>
      </w:r>
      <w:r w:rsidR="001B4324" w:rsidRPr="00F349D6">
        <w:rPr>
          <w:rFonts w:ascii="Times New Roman" w:hAnsi="Times New Roman"/>
          <w:i/>
          <w:iCs/>
          <w:sz w:val="24"/>
          <w:szCs w:val="24"/>
          <w:u w:color="000000"/>
        </w:rPr>
        <w:t>Metropolitan Development Council</w:t>
      </w:r>
      <w:r>
        <w:rPr>
          <w:rFonts w:ascii="Times New Roman" w:hAnsi="Times New Roman"/>
          <w:sz w:val="24"/>
          <w:szCs w:val="24"/>
          <w:u w:color="000000"/>
        </w:rPr>
        <w:t xml:space="preserve"> will operate and oversee the 24/7 day-to-day management of the </w:t>
      </w:r>
      <w:r w:rsidR="001B4324">
        <w:rPr>
          <w:rFonts w:ascii="Times New Roman" w:hAnsi="Times New Roman"/>
          <w:sz w:val="24"/>
          <w:szCs w:val="24"/>
          <w:u w:color="000000"/>
        </w:rPr>
        <w:t>shelter</w:t>
      </w:r>
      <w:r>
        <w:rPr>
          <w:rFonts w:ascii="Times New Roman" w:hAnsi="Times New Roman"/>
          <w:sz w:val="24"/>
          <w:szCs w:val="24"/>
          <w:u w:color="000000"/>
        </w:rPr>
        <w:t xml:space="preserve">, along with the assistance and partnership of the resident population. Staff includes </w:t>
      </w:r>
      <w:r w:rsidR="001B4324">
        <w:rPr>
          <w:rFonts w:ascii="Times New Roman" w:hAnsi="Times New Roman"/>
          <w:sz w:val="24"/>
          <w:szCs w:val="24"/>
          <w:u w:color="000000"/>
        </w:rPr>
        <w:t>a Program Director, Site Supervisor, Peer Navigators and other agency staff as needed.</w:t>
      </w:r>
    </w:p>
    <w:p w14:paraId="1B8C53F1" w14:textId="77777777" w:rsidR="0082675F" w:rsidRDefault="0082675F">
      <w:pPr>
        <w:pStyle w:val="Default"/>
        <w:rPr>
          <w:rFonts w:ascii="Times New Roman" w:eastAsia="Times New Roman" w:hAnsi="Times New Roman" w:cs="Times New Roman"/>
          <w:sz w:val="24"/>
          <w:szCs w:val="24"/>
          <w:u w:color="000000"/>
        </w:rPr>
      </w:pPr>
    </w:p>
    <w:p w14:paraId="717CF853" w14:textId="28AC2242" w:rsidR="0082675F" w:rsidRDefault="00BB1C53">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Residents will be required to read, agree to, and sign a</w:t>
      </w:r>
      <w:r w:rsidR="003018B4">
        <w:rPr>
          <w:rFonts w:ascii="Times New Roman" w:hAnsi="Times New Roman"/>
          <w:sz w:val="24"/>
          <w:szCs w:val="24"/>
          <w:u w:color="000000"/>
        </w:rPr>
        <w:t xml:space="preserve"> Participation Agreement</w:t>
      </w:r>
      <w:r>
        <w:rPr>
          <w:rFonts w:ascii="Times New Roman" w:hAnsi="Times New Roman"/>
          <w:sz w:val="24"/>
          <w:szCs w:val="24"/>
          <w:u w:color="000000"/>
        </w:rPr>
        <w:t>. Residents will be expected to follow</w:t>
      </w:r>
      <w:r w:rsidR="003018B4">
        <w:rPr>
          <w:rFonts w:ascii="Times New Roman" w:hAnsi="Times New Roman"/>
          <w:sz w:val="24"/>
          <w:szCs w:val="24"/>
          <w:u w:color="000000"/>
        </w:rPr>
        <w:t xml:space="preserve"> all Site Rules and</w:t>
      </w:r>
      <w:r>
        <w:rPr>
          <w:rFonts w:ascii="Times New Roman" w:hAnsi="Times New Roman"/>
          <w:sz w:val="24"/>
          <w:szCs w:val="24"/>
          <w:u w:color="000000"/>
        </w:rPr>
        <w:t xml:space="preserve"> behavioral expectations, attend </w:t>
      </w:r>
      <w:r w:rsidR="003018B4">
        <w:rPr>
          <w:rFonts w:ascii="Times New Roman" w:hAnsi="Times New Roman"/>
          <w:sz w:val="24"/>
          <w:szCs w:val="24"/>
          <w:u w:color="000000"/>
        </w:rPr>
        <w:t>shelter</w:t>
      </w:r>
      <w:r>
        <w:rPr>
          <w:rFonts w:ascii="Times New Roman" w:hAnsi="Times New Roman"/>
          <w:sz w:val="24"/>
          <w:szCs w:val="24"/>
          <w:u w:color="000000"/>
        </w:rPr>
        <w:t xml:space="preserve"> meetings, adhere to quiet hours policy, the zero-tolerance towards violence policy, and other requirements commonly expected of good neighbors. No alcohol or drugs are allowed. No registered sex offenders are allowed. Individuals who cannot abide by this code of conduct will not be admitted into the program, or may be asked to leave the community to a better suited shelter.  Police will be called if illegal activities or acts of violence occur. Residents must agree to meet with the case manager and develop a plan for obtaining housing, income support and services. </w:t>
      </w:r>
    </w:p>
    <w:p w14:paraId="624F75B2" w14:textId="77777777" w:rsidR="0082675F" w:rsidRDefault="0082675F">
      <w:pPr>
        <w:pStyle w:val="Default"/>
        <w:rPr>
          <w:rFonts w:ascii="Times New Roman" w:eastAsia="Times New Roman" w:hAnsi="Times New Roman" w:cs="Times New Roman"/>
          <w:sz w:val="24"/>
          <w:szCs w:val="24"/>
          <w:u w:color="000000"/>
        </w:rPr>
      </w:pPr>
    </w:p>
    <w:p w14:paraId="1D631D16" w14:textId="5E64B6FE" w:rsidR="0082675F" w:rsidRDefault="00BB1C53">
      <w:pPr>
        <w:pStyle w:val="Body"/>
        <w:spacing w:before="100" w:after="100"/>
      </w:pPr>
      <w:r>
        <w:t>This is a very unique</w:t>
      </w:r>
      <w:r w:rsidR="003018B4">
        <w:t xml:space="preserve"> Family Shelter Program, and will not work for everyone.</w:t>
      </w:r>
      <w:r>
        <w:t xml:space="preserve"> The ultimate goal of the program is to </w:t>
      </w:r>
      <w:r w:rsidR="003018B4">
        <w:t xml:space="preserve">help families stabilize and quickly move-on to a more permanent housing intervention. </w:t>
      </w:r>
    </w:p>
    <w:p w14:paraId="190923C4" w14:textId="77777777" w:rsidR="003B0F1C" w:rsidRDefault="003B0F1C">
      <w:pPr>
        <w:pStyle w:val="Body"/>
        <w:spacing w:before="100" w:after="100"/>
      </w:pPr>
      <w:r>
        <w:t xml:space="preserve">ALL REFERRALS MUST BE CLEARED WITH SITE STAFF BEFORE SOMEONE IS ACCEPTED. </w:t>
      </w:r>
    </w:p>
    <w:p w14:paraId="3EBCABF7" w14:textId="77777777" w:rsidR="003B0F1C" w:rsidRDefault="003B0F1C">
      <w:pPr>
        <w:pStyle w:val="Body"/>
        <w:spacing w:before="100" w:after="100"/>
      </w:pPr>
    </w:p>
    <w:p w14:paraId="58CD0471" w14:textId="19717A8B" w:rsidR="003B0F1C" w:rsidRDefault="003B0F1C">
      <w:pPr>
        <w:pStyle w:val="Body"/>
        <w:spacing w:before="100" w:after="100"/>
      </w:pPr>
      <w:r>
        <w:lastRenderedPageBreak/>
        <w:t xml:space="preserve">Please contact </w:t>
      </w:r>
      <w:r w:rsidR="000E0956">
        <w:rPr>
          <w:b/>
          <w:bCs/>
          <w:i/>
          <w:iCs/>
        </w:rPr>
        <w:t>Angela Moore</w:t>
      </w:r>
      <w:r>
        <w:t xml:space="preserve"> at 253-318-9373 or the </w:t>
      </w:r>
      <w:r w:rsidR="000E0956">
        <w:rPr>
          <w:b/>
          <w:bCs/>
          <w:i/>
          <w:iCs/>
        </w:rPr>
        <w:t>Shelter</w:t>
      </w:r>
      <w:r>
        <w:t xml:space="preserve"> at 253- </w:t>
      </w:r>
      <w:r w:rsidR="000E0956">
        <w:t>392-4148</w:t>
      </w:r>
    </w:p>
    <w:sectPr w:rsidR="003B0F1C" w:rsidSect="00FC5FE6">
      <w:headerReference w:type="default" r:id="rId7"/>
      <w:footerReference w:type="default" r:id="rId8"/>
      <w:pgSz w:w="12240" w:h="15840"/>
      <w:pgMar w:top="1440" w:right="1440" w:bottom="720" w:left="1440" w:header="72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38E99" w14:textId="77777777" w:rsidR="004C62BF" w:rsidRDefault="004C62BF">
      <w:r>
        <w:separator/>
      </w:r>
    </w:p>
  </w:endnote>
  <w:endnote w:type="continuationSeparator" w:id="0">
    <w:p w14:paraId="2C2A9822" w14:textId="77777777" w:rsidR="004C62BF" w:rsidRDefault="004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B46D" w14:textId="4CD512AB" w:rsidR="0082675F" w:rsidRPr="00EB001F" w:rsidRDefault="00EB001F">
    <w:pPr>
      <w:pStyle w:val="HeaderFooter"/>
      <w:rPr>
        <w:i/>
        <w:sz w:val="18"/>
        <w:szCs w:val="18"/>
      </w:rPr>
    </w:pPr>
    <w:r>
      <w:tab/>
    </w:r>
    <w:r w:rsidR="003018B4">
      <w:rPr>
        <w:i/>
        <w:sz w:val="18"/>
        <w:szCs w:val="18"/>
      </w:rPr>
      <w:t>BETHLEHEM FAMILY SHELTER-MDC-7.2020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3D50" w14:textId="77777777" w:rsidR="004C62BF" w:rsidRDefault="004C62BF">
      <w:r>
        <w:separator/>
      </w:r>
    </w:p>
  </w:footnote>
  <w:footnote w:type="continuationSeparator" w:id="0">
    <w:p w14:paraId="002A9417" w14:textId="77777777" w:rsidR="004C62BF" w:rsidRDefault="004C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5FBC" w14:textId="0CC13167" w:rsidR="0082675F" w:rsidRDefault="00BB1C53">
    <w:pPr>
      <w:pStyle w:val="Header"/>
      <w:tabs>
        <w:tab w:val="clear" w:pos="9360"/>
        <w:tab w:val="right" w:pos="9340"/>
      </w:tabs>
      <w:rPr>
        <w:b/>
        <w:bCs/>
        <w:sz w:val="36"/>
        <w:szCs w:val="36"/>
      </w:rPr>
    </w:pPr>
    <w:r>
      <w:rPr>
        <w:noProof/>
      </w:rPr>
      <mc:AlternateContent>
        <mc:Choice Requires="wps">
          <w:drawing>
            <wp:anchor distT="152400" distB="152400" distL="152400" distR="152400" simplePos="0" relativeHeight="251658240" behindDoc="1" locked="0" layoutInCell="1" allowOverlap="1" wp14:anchorId="51BE3683" wp14:editId="093E2413">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2FFA9045" w14:textId="77777777" w:rsidR="0082675F" w:rsidRDefault="0082675F">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shapetype w14:anchorId="51BE3683" id="_x0000_t202" coordsize="21600,21600" o:spt="202" path="m,l,21600r21600,l21600,xe">
              <v:stroke joinstyle="miter"/>
              <v:path gradientshapeok="t" o:connecttype="rect"/>
            </v:shapetype>
            <v:shape id="officeArt object" o:spid="_x0000_s1026" type="#_x0000_t202"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" filled="f" stroked="f" strokeweight="1pt">
              <v:stroke miterlimit="4"/>
              <v:textbox inset="0,0,0,0">
                <w:txbxContent>
                  <w:p w14:paraId="2FFA9045" w14:textId="77777777" w:rsidR="0082675F" w:rsidRDefault="0082675F">
                    <w:pPr>
                      <w:pStyle w:val="Caption"/>
                      <w:tabs>
                        <w:tab w:val="left" w:pos="1440"/>
                        <w:tab w:val="left" w:pos="2880"/>
                        <w:tab w:val="left" w:pos="4320"/>
                        <w:tab w:val="left" w:pos="5760"/>
                        <w:tab w:val="left" w:pos="7200"/>
                      </w:tabs>
                    </w:pPr>
                  </w:p>
                </w:txbxContent>
              </v:textbox>
              <w10:wrap anchorx="page" anchory="page"/>
            </v:shape>
          </w:pict>
        </mc:Fallback>
      </mc:AlternateContent>
    </w:r>
    <w:r w:rsidR="00DD6422">
      <w:rPr>
        <w:b/>
        <w:bCs/>
        <w:sz w:val="36"/>
        <w:szCs w:val="36"/>
      </w:rPr>
      <w:t>BETHLEHEM FAMILY SHELTER - MDC</w:t>
    </w:r>
  </w:p>
  <w:p w14:paraId="7ACCA06F" w14:textId="77777777" w:rsidR="0082675F" w:rsidRDefault="00BB1C53">
    <w:pPr>
      <w:pStyle w:val="Header"/>
      <w:tabs>
        <w:tab w:val="clear" w:pos="9360"/>
        <w:tab w:val="right" w:pos="9340"/>
      </w:tabs>
    </w:pPr>
    <w:r>
      <w:rPr>
        <w:sz w:val="32"/>
        <w:szCs w:val="32"/>
      </w:rPr>
      <w:tab/>
      <w:t xml:space="preserve">            </w:t>
    </w:r>
    <w:r w:rsidR="00FC5FE6">
      <w:rPr>
        <w:i/>
        <w:iCs/>
        <w:sz w:val="28"/>
        <w:szCs w:val="28"/>
      </w:rPr>
      <w:t>Resident Selection and Prioritization</w:t>
    </w:r>
    <w:r>
      <w:rPr>
        <w:i/>
        <w:i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D523A"/>
    <w:multiLevelType w:val="hybridMultilevel"/>
    <w:tmpl w:val="94BE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33415"/>
    <w:multiLevelType w:val="hybridMultilevel"/>
    <w:tmpl w:val="8200BCDC"/>
    <w:lvl w:ilvl="0" w:tplc="04090001">
      <w:start w:val="1"/>
      <w:numFmt w:val="bullet"/>
      <w:lvlText w:val=""/>
      <w:lvlJc w:val="left"/>
      <w:pPr>
        <w:ind w:left="960" w:hanging="60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5F"/>
    <w:rsid w:val="000E0956"/>
    <w:rsid w:val="001B4324"/>
    <w:rsid w:val="002632C3"/>
    <w:rsid w:val="002D1E4E"/>
    <w:rsid w:val="003018B4"/>
    <w:rsid w:val="003B0F1C"/>
    <w:rsid w:val="004078CE"/>
    <w:rsid w:val="004C62BF"/>
    <w:rsid w:val="0082675F"/>
    <w:rsid w:val="00830A41"/>
    <w:rsid w:val="00BA5728"/>
    <w:rsid w:val="00BB1C53"/>
    <w:rsid w:val="00CD369B"/>
    <w:rsid w:val="00CE7EFE"/>
    <w:rsid w:val="00DD6422"/>
    <w:rsid w:val="00E657F5"/>
    <w:rsid w:val="00EB001F"/>
    <w:rsid w:val="00F349D6"/>
    <w:rsid w:val="00FC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64A1"/>
  <w15:docId w15:val="{65E575AC-0BAE-40DB-AC1E-3490E2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rPr>
  </w:style>
  <w:style w:type="paragraph" w:customStyle="1" w:styleId="gmail-m5897714925695925613gmail-m-1972729331610632910msolistparagraph">
    <w:name w:val="gmail-m_5897714925695925613gmail-m_-1972729331610632910msolistparagraph"/>
    <w:pPr>
      <w:spacing w:before="100" w:after="10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EB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01F"/>
    <w:rPr>
      <w:rFonts w:ascii="Segoe UI" w:hAnsi="Segoe UI" w:cs="Segoe UI"/>
      <w:sz w:val="18"/>
      <w:szCs w:val="18"/>
    </w:rPr>
  </w:style>
  <w:style w:type="paragraph" w:styleId="Footer">
    <w:name w:val="footer"/>
    <w:basedOn w:val="Normal"/>
    <w:link w:val="FooterChar"/>
    <w:uiPriority w:val="99"/>
    <w:unhideWhenUsed/>
    <w:rsid w:val="00EB001F"/>
    <w:pPr>
      <w:tabs>
        <w:tab w:val="center" w:pos="4680"/>
        <w:tab w:val="right" w:pos="9360"/>
      </w:tabs>
    </w:pPr>
  </w:style>
  <w:style w:type="character" w:customStyle="1" w:styleId="FooterChar">
    <w:name w:val="Footer Char"/>
    <w:basedOn w:val="DefaultParagraphFont"/>
    <w:link w:val="Footer"/>
    <w:uiPriority w:val="99"/>
    <w:rsid w:val="00EB0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Olympia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DeForrest</dc:creator>
  <cp:lastModifiedBy>Colin DeForrest</cp:lastModifiedBy>
  <cp:revision>2</cp:revision>
  <cp:lastPrinted>2019-03-06T22:44:00Z</cp:lastPrinted>
  <dcterms:created xsi:type="dcterms:W3CDTF">2020-07-21T20:29:00Z</dcterms:created>
  <dcterms:modified xsi:type="dcterms:W3CDTF">2020-07-21T20:29:00Z</dcterms:modified>
</cp:coreProperties>
</file>