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Tacoma Pierce County Coalition to End Homelessness Weekly Meeting Agenda</w:t>
      </w:r>
      <w:r>
        <w:rPr>
          <w:b w:val="1"/>
          <w:bCs w:val="1"/>
          <w:sz w:val="26"/>
          <w:szCs w:val="26"/>
          <w:rtl w:val="0"/>
          <w:lang w:val="en-US"/>
        </w:rPr>
        <w:t>, Sept. 25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 Message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en-US"/>
              </w:rPr>
              <w:t xml:space="preserve">enter us on the task before us     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Leader: James Pogue</w:t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Small group discussions about the sustainability of the Coalition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Get the temperature of Coalition members regarding how we can formalize the structure and purpose of the group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•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Breakout groups and report out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4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Discussion - Chamber of Commerce request for Coalition to support proposed changes to the City of Tacoma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Residential Infill Pilot Program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Understand the request and respond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</w:t>
            </w: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Discussion - Join the Tacoma Housing Authority in support of an additional TEMS shelter site at 6th and Orchard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Understand how Coalition membership would like to respond to the proposed new site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Leader: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Maureen Howard, Senior Policy Analyst -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"mailto:maureenhowardconsulting@gmail.com"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Discussion about what the Tacoma Ministerial Alliance is doing and hopes to do to address homelessness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Create more understanding how efforts can work together to make a positive impact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Leader: Reverend Gregory Christopher - Tacoma Ministerial Alliance</w:t>
            </w:r>
          </w:p>
        </w:tc>
      </w:tr>
      <w:tr>
        <w:tblPrEx>
          <w:shd w:val="clear" w:color="auto" w:fill="ced7e7"/>
        </w:tblPrEx>
        <w:trPr>
          <w:trHeight w:val="164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Fonts w:ascii="Calibri" w:cs="Arial Unicode MS" w:hAnsi="Calibri" w:eastAsia="Arial Unicode MS"/>
              </w:rPr>
              <w:t>10:20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Manu Rodriguez, Tacoma Pierce County Health Department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mrodriguez@tpchd.org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Safe Parking Update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Understand the status of the effort to create safe parking sites across Pierce County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Leader: Colin DeForrest and Janet Runbeck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 Understand the work  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Maureen Howard, Senior Policy Analyst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Networking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Make connections and make good trouble.</w:t>
            </w:r>
          </w:p>
        </w:tc>
      </w:tr>
    </w:tbl>
    <w:p>
      <w:pPr>
        <w:pStyle w:val="Body A"/>
        <w:widowControl w:val="0"/>
        <w:spacing w:before="100" w:after="100"/>
        <w:jc w:val="center"/>
        <w:rPr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Next Meeting: Friday, September</w:t>
      </w:r>
      <w:r>
        <w:rPr>
          <w:sz w:val="24"/>
          <w:szCs w:val="24"/>
          <w:rtl w:val="0"/>
          <w:lang w:val="en-US"/>
        </w:rPr>
        <w:t xml:space="preserve"> Oct.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- 9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outline w:val="0"/>
          <w:color w:val="000000"/>
          <w:spacing w:val="5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"/>
        <w:ind w:left="720" w:right="720" w:firstLine="0"/>
        <w:rPr>
          <w:b w:val="1"/>
          <w:bCs w:val="1"/>
        </w:rPr>
      </w:pP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"https://www.pchomeless.org/Facilities/Shelters"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https://www.pchomeless.org/Facilities/Shelters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Style w:val="Hyperlink.0"/>
          <w:rFonts w:ascii="Times New Roman" w:hAnsi="Times New Roman"/>
          <w:rtl w:val="0"/>
          <w:lang w:val="en-US"/>
        </w:rPr>
        <w:t>https://www.pchomeless.org/Facilities/Openings</w:t>
      </w:r>
    </w:p>
    <w:p>
      <w:pPr>
        <w:pStyle w:val="Body"/>
        <w:ind w:right="720"/>
        <w:rPr>
          <w:sz w:val="22"/>
          <w:szCs w:val="22"/>
        </w:rPr>
      </w:pP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(need links for these)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Advocacy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rStyle w:val="Hyperlink.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Sherri Jensen, Valeo Vocations: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"mailto:sherri@valeovocation.org"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sherri@valeovocation.org</w:t>
      </w:r>
      <w:r>
        <w:rPr>
          <w:sz w:val="22"/>
          <w:szCs w:val="22"/>
        </w:rPr>
        <w:fldChar w:fldCharType="end" w:fldLock="0"/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ind w:left="1440" w:right="72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"/>
        <w:ind w:left="1440" w:right="720" w:firstLine="0"/>
        <w:rPr>
          <w:rFonts w:ascii="Helvetica Neue" w:cs="Helvetica Neue" w:hAnsi="Helvetica Neue" w:eastAsia="Helvetica Neue"/>
          <w:sz w:val="56"/>
          <w:szCs w:val="56"/>
        </w:rPr>
      </w:pPr>
      <w:r>
        <w:rPr>
          <w:rFonts w:ascii="Helvetica Neue" w:hAnsi="Helvetica Neue"/>
          <w:sz w:val="56"/>
          <w:szCs w:val="56"/>
          <w:rtl w:val="0"/>
          <w:lang w:val="en-US"/>
        </w:rPr>
        <w:t>Outreach Programs</w:t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Funded by the City of Tacoma:</w:t>
      </w: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City of Tacoma Homeless Outreach Team (also known as the HOT Team)</w:t>
      </w: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Positive Interactions (Comprehensive Life Resources)</w:t>
      </w: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Encampment Outreach (The Rescue Mission)</w:t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Funded by Pierce County:</w:t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Greater Lakes Mental Health/MultiCare</w:t>
      </w: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Comprehensive Life Resources</w:t>
      </w: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Veterans Affairs</w:t>
      </w: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 Rescue Mission</w:t>
      </w: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REACH ACT Team</w:t>
      </w: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Coffee Oasis</w:t>
      </w:r>
    </w:p>
    <w:p>
      <w:pPr>
        <w:pStyle w:val="Body"/>
        <w:numPr>
          <w:ilvl w:val="0"/>
          <w:numId w:val="5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Catholic Community Services Supportive Services for Veterans and Families (SSVF)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Bullets"/>
  </w:abstractNum>
  <w:abstractNum w:abstractNumId="4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8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4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0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8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4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  <w:style w:type="numbering" w:styleId="Bullets">
    <w:name w:val="Bullets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