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CC1" w:rsidRPr="009D3F24" w:rsidRDefault="00FD3CC1" w:rsidP="00FD3CC1">
      <w:pPr>
        <w:pStyle w:val="NormalWeb"/>
        <w:shd w:val="clear" w:color="auto" w:fill="FFFFFF"/>
        <w:spacing w:before="0" w:beforeAutospacing="0" w:after="90" w:afterAutospacing="0"/>
        <w:jc w:val="center"/>
        <w:rPr>
          <w:b/>
          <w:color w:val="1C1E21"/>
          <w:sz w:val="20"/>
          <w:szCs w:val="22"/>
        </w:rPr>
      </w:pPr>
      <w:r w:rsidRPr="009D3F24">
        <w:rPr>
          <w:b/>
          <w:noProof/>
          <w:color w:val="1C1E21"/>
          <w:sz w:val="20"/>
          <w:szCs w:val="22"/>
        </w:rPr>
        <w:drawing>
          <wp:inline distT="0" distB="0" distL="0" distR="0">
            <wp:extent cx="599090" cy="568161"/>
            <wp:effectExtent l="0" t="0" r="0" b="3810"/>
            <wp:docPr id="1" name="Picture 1" descr="The Making a Differenc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aking a Difference Found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230" cy="573036"/>
                    </a:xfrm>
                    <a:prstGeom prst="rect">
                      <a:avLst/>
                    </a:prstGeom>
                    <a:noFill/>
                    <a:ln>
                      <a:noFill/>
                    </a:ln>
                  </pic:spPr>
                </pic:pic>
              </a:graphicData>
            </a:graphic>
          </wp:inline>
        </w:drawing>
      </w:r>
    </w:p>
    <w:p w:rsidR="00FD3CC1" w:rsidRPr="00B9574F" w:rsidRDefault="0006644E" w:rsidP="00FD3CC1">
      <w:pPr>
        <w:pStyle w:val="NormalWeb"/>
        <w:shd w:val="clear" w:color="auto" w:fill="FFFFFF"/>
        <w:spacing w:before="0" w:beforeAutospacing="0" w:after="90" w:afterAutospacing="0"/>
        <w:rPr>
          <w:b/>
          <w:color w:val="1C1E21"/>
          <w:sz w:val="22"/>
          <w:szCs w:val="22"/>
        </w:rPr>
      </w:pPr>
      <w:r w:rsidRPr="00B9574F">
        <w:rPr>
          <w:b/>
          <w:color w:val="1C1E21"/>
          <w:sz w:val="22"/>
          <w:szCs w:val="22"/>
        </w:rPr>
        <w:t>Purchasing</w:t>
      </w:r>
      <w:r w:rsidR="0098384D" w:rsidRPr="00B9574F">
        <w:rPr>
          <w:b/>
          <w:color w:val="1C1E21"/>
          <w:sz w:val="22"/>
          <w:szCs w:val="22"/>
        </w:rPr>
        <w:t xml:space="preserve"> Specialist </w:t>
      </w:r>
    </w:p>
    <w:p w:rsidR="00FD3CC1" w:rsidRPr="00B9574F" w:rsidRDefault="0006644E" w:rsidP="00FD3CC1">
      <w:pPr>
        <w:pStyle w:val="NormalWeb"/>
        <w:numPr>
          <w:ilvl w:val="0"/>
          <w:numId w:val="3"/>
        </w:numPr>
        <w:shd w:val="clear" w:color="auto" w:fill="FFFFFF"/>
        <w:spacing w:before="0" w:beforeAutospacing="0" w:after="90" w:afterAutospacing="0"/>
        <w:rPr>
          <w:color w:val="1C1E21"/>
          <w:sz w:val="22"/>
          <w:szCs w:val="22"/>
        </w:rPr>
      </w:pPr>
      <w:r w:rsidRPr="00B9574F">
        <w:rPr>
          <w:color w:val="1C1E21"/>
          <w:sz w:val="22"/>
          <w:szCs w:val="22"/>
        </w:rPr>
        <w:t xml:space="preserve">Monday to </w:t>
      </w:r>
      <w:r w:rsidR="00B9574F" w:rsidRPr="00B9574F">
        <w:rPr>
          <w:color w:val="1C1E21"/>
          <w:sz w:val="22"/>
          <w:szCs w:val="22"/>
        </w:rPr>
        <w:t>Thursday</w:t>
      </w:r>
      <w:r w:rsidRPr="00B9574F">
        <w:rPr>
          <w:color w:val="1C1E21"/>
          <w:sz w:val="22"/>
          <w:szCs w:val="22"/>
        </w:rPr>
        <w:t xml:space="preserve"> – Flexiable up </w:t>
      </w:r>
      <w:proofErr w:type="gramStart"/>
      <w:r w:rsidRPr="00B9574F">
        <w:rPr>
          <w:color w:val="1C1E21"/>
          <w:sz w:val="22"/>
          <w:szCs w:val="22"/>
        </w:rPr>
        <w:t xml:space="preserve">to </w:t>
      </w:r>
      <w:r w:rsidR="0098384D" w:rsidRPr="00B9574F">
        <w:rPr>
          <w:color w:val="1C1E21"/>
          <w:sz w:val="22"/>
          <w:szCs w:val="22"/>
        </w:rPr>
        <w:t xml:space="preserve"> </w:t>
      </w:r>
      <w:r w:rsidR="00FD3CC1" w:rsidRPr="00B9574F">
        <w:rPr>
          <w:color w:val="1C1E21"/>
          <w:sz w:val="22"/>
          <w:szCs w:val="22"/>
        </w:rPr>
        <w:t>40</w:t>
      </w:r>
      <w:proofErr w:type="gramEnd"/>
      <w:r w:rsidR="00FD3CC1" w:rsidRPr="00B9574F">
        <w:rPr>
          <w:color w:val="1C1E21"/>
          <w:sz w:val="22"/>
          <w:szCs w:val="22"/>
        </w:rPr>
        <w:t xml:space="preserve"> hours per week</w:t>
      </w:r>
      <w:r w:rsidRPr="00B9574F">
        <w:rPr>
          <w:color w:val="1C1E21"/>
          <w:sz w:val="22"/>
          <w:szCs w:val="22"/>
        </w:rPr>
        <w:t xml:space="preserve">, Part time or full time. Would also consider partial remote work </w:t>
      </w:r>
    </w:p>
    <w:p w:rsidR="00FD3CC1" w:rsidRPr="00B9574F" w:rsidRDefault="0098384D" w:rsidP="00FD3CC1">
      <w:pPr>
        <w:pStyle w:val="NormalWeb"/>
        <w:numPr>
          <w:ilvl w:val="0"/>
          <w:numId w:val="3"/>
        </w:numPr>
        <w:shd w:val="clear" w:color="auto" w:fill="FFFFFF"/>
        <w:spacing w:before="0" w:beforeAutospacing="0" w:after="90" w:afterAutospacing="0"/>
        <w:rPr>
          <w:color w:val="1C1E21"/>
          <w:sz w:val="22"/>
          <w:szCs w:val="22"/>
        </w:rPr>
      </w:pPr>
      <w:r w:rsidRPr="00B9574F">
        <w:rPr>
          <w:color w:val="1C1E21"/>
          <w:sz w:val="22"/>
          <w:szCs w:val="22"/>
        </w:rPr>
        <w:t xml:space="preserve">Medical, Dental, Vision, 403b, FMLA, Long and short term disability, </w:t>
      </w:r>
      <w:r w:rsidR="00FD3CC1" w:rsidRPr="00B9574F">
        <w:rPr>
          <w:color w:val="1C1E21"/>
          <w:sz w:val="22"/>
          <w:szCs w:val="22"/>
        </w:rPr>
        <w:t>Sick Time and Bereavement Pay</w:t>
      </w:r>
      <w:r w:rsidRPr="00B9574F">
        <w:rPr>
          <w:color w:val="1C1E21"/>
          <w:sz w:val="22"/>
          <w:szCs w:val="22"/>
        </w:rPr>
        <w:t>, vacation pa</w:t>
      </w:r>
      <w:r w:rsidR="0006644E" w:rsidRPr="00B9574F">
        <w:rPr>
          <w:color w:val="1C1E21"/>
          <w:sz w:val="22"/>
          <w:szCs w:val="22"/>
        </w:rPr>
        <w:t xml:space="preserve">y, holiday pay, life insurance if full time.  Part- benefits vary </w:t>
      </w:r>
    </w:p>
    <w:p w:rsidR="00FD3CC1" w:rsidRPr="00B9574F" w:rsidRDefault="0006644E" w:rsidP="00FD3CC1">
      <w:pPr>
        <w:pStyle w:val="NormalWeb"/>
        <w:numPr>
          <w:ilvl w:val="0"/>
          <w:numId w:val="3"/>
        </w:numPr>
        <w:shd w:val="clear" w:color="auto" w:fill="FFFFFF"/>
        <w:spacing w:before="0" w:beforeAutospacing="0" w:after="90" w:afterAutospacing="0"/>
        <w:rPr>
          <w:color w:val="1C1E21"/>
          <w:sz w:val="22"/>
          <w:szCs w:val="22"/>
        </w:rPr>
      </w:pPr>
      <w:r w:rsidRPr="00B9574F">
        <w:rPr>
          <w:color w:val="1C1E21"/>
          <w:sz w:val="22"/>
          <w:szCs w:val="22"/>
        </w:rPr>
        <w:t>Pay Range: $1</w:t>
      </w:r>
      <w:r w:rsidR="00B9574F">
        <w:rPr>
          <w:color w:val="1C1E21"/>
          <w:sz w:val="22"/>
          <w:szCs w:val="22"/>
        </w:rPr>
        <w:t xml:space="preserve">8-20 </w:t>
      </w:r>
      <w:r w:rsidR="0098384D" w:rsidRPr="00B9574F">
        <w:rPr>
          <w:color w:val="1C1E21"/>
          <w:sz w:val="22"/>
          <w:szCs w:val="22"/>
        </w:rPr>
        <w:t xml:space="preserve"> a hour</w:t>
      </w:r>
    </w:p>
    <w:p w:rsidR="00FD3CC1" w:rsidRPr="00B9574F" w:rsidRDefault="00FD3CC1" w:rsidP="00FD3CC1">
      <w:pPr>
        <w:pStyle w:val="NormalWeb"/>
        <w:shd w:val="clear" w:color="auto" w:fill="FFFFFF"/>
        <w:spacing w:before="0" w:beforeAutospacing="0" w:after="90" w:afterAutospacing="0"/>
        <w:rPr>
          <w:b/>
          <w:color w:val="1C1E21"/>
          <w:sz w:val="22"/>
          <w:szCs w:val="22"/>
        </w:rPr>
      </w:pPr>
    </w:p>
    <w:p w:rsidR="00FD3CC1" w:rsidRPr="00B9574F" w:rsidRDefault="00FD3CC1" w:rsidP="00FD3CC1">
      <w:pPr>
        <w:pStyle w:val="NormalWeb"/>
        <w:shd w:val="clear" w:color="auto" w:fill="FFFFFF"/>
        <w:spacing w:before="0" w:beforeAutospacing="0" w:after="90" w:afterAutospacing="0"/>
        <w:rPr>
          <w:b/>
          <w:color w:val="1C1E21"/>
          <w:sz w:val="22"/>
          <w:szCs w:val="22"/>
        </w:rPr>
      </w:pPr>
      <w:r w:rsidRPr="00B9574F">
        <w:rPr>
          <w:b/>
          <w:color w:val="1C1E21"/>
          <w:sz w:val="22"/>
          <w:szCs w:val="22"/>
        </w:rPr>
        <w:t>MISSION</w:t>
      </w:r>
    </w:p>
    <w:p w:rsidR="00FD3CC1" w:rsidRPr="00B9574F" w:rsidRDefault="00FD3CC1" w:rsidP="00FD3CC1">
      <w:pPr>
        <w:pStyle w:val="NormalWeb"/>
        <w:shd w:val="clear" w:color="auto" w:fill="FFFFFF"/>
        <w:spacing w:before="0" w:beforeAutospacing="0" w:after="90" w:afterAutospacing="0"/>
        <w:rPr>
          <w:color w:val="1C1E21"/>
          <w:sz w:val="22"/>
          <w:szCs w:val="22"/>
        </w:rPr>
      </w:pPr>
      <w:r w:rsidRPr="00B9574F">
        <w:rPr>
          <w:color w:val="1C1E21"/>
          <w:sz w:val="22"/>
          <w:szCs w:val="22"/>
        </w:rPr>
        <w:t>The mission of the Making A Difference Foundation is to make a difference in the lives of others one person at a time by helping them acquire the most basic human needs: food, housing, encouragement, and opportunity.</w:t>
      </w:r>
      <w:r w:rsidR="0098384D" w:rsidRPr="00B9574F">
        <w:rPr>
          <w:color w:val="1C1E21"/>
          <w:sz w:val="22"/>
          <w:szCs w:val="22"/>
        </w:rPr>
        <w:t xml:space="preserve"> This position is located at Eloise’s Cooking Pot Food Bank. </w:t>
      </w:r>
    </w:p>
    <w:p w:rsidR="00FD3CC1" w:rsidRPr="00B9574F" w:rsidRDefault="00FD3CC1" w:rsidP="00FD3CC1">
      <w:pPr>
        <w:pStyle w:val="NormalWeb"/>
        <w:shd w:val="clear" w:color="auto" w:fill="FFFFFF"/>
        <w:spacing w:before="0" w:beforeAutospacing="0" w:after="90" w:afterAutospacing="0"/>
        <w:rPr>
          <w:b/>
          <w:color w:val="1C1E21"/>
          <w:sz w:val="22"/>
          <w:szCs w:val="22"/>
        </w:rPr>
      </w:pPr>
    </w:p>
    <w:p w:rsidR="00FD3CC1" w:rsidRPr="00B9574F" w:rsidRDefault="00FD3CC1" w:rsidP="00FD3CC1">
      <w:pPr>
        <w:pStyle w:val="NormalWeb"/>
        <w:shd w:val="clear" w:color="auto" w:fill="FFFFFF"/>
        <w:spacing w:before="0" w:beforeAutospacing="0" w:after="90" w:afterAutospacing="0"/>
        <w:rPr>
          <w:b/>
          <w:color w:val="1C1E21"/>
          <w:sz w:val="22"/>
          <w:szCs w:val="22"/>
        </w:rPr>
      </w:pPr>
      <w:r w:rsidRPr="00B9574F">
        <w:rPr>
          <w:b/>
          <w:color w:val="1C1E21"/>
          <w:sz w:val="22"/>
          <w:szCs w:val="22"/>
        </w:rPr>
        <w:t>JOB PURPOSE &amp; SUMMARY</w:t>
      </w:r>
    </w:p>
    <w:p w:rsidR="009D3F24" w:rsidRPr="00B9574F" w:rsidRDefault="009D3F24" w:rsidP="00FD3CC1">
      <w:pPr>
        <w:pStyle w:val="NormalWeb"/>
        <w:shd w:val="clear" w:color="auto" w:fill="FFFFFF"/>
        <w:spacing w:before="0" w:beforeAutospacing="0" w:after="90" w:afterAutospacing="0"/>
        <w:rPr>
          <w:b/>
          <w:color w:val="1C1E21"/>
          <w:sz w:val="22"/>
          <w:szCs w:val="22"/>
        </w:rPr>
      </w:pPr>
    </w:p>
    <w:p w:rsidR="009D3F24" w:rsidRPr="00B9574F" w:rsidRDefault="009D3F24" w:rsidP="00FD3CC1">
      <w:pPr>
        <w:pStyle w:val="NormalWeb"/>
        <w:shd w:val="clear" w:color="auto" w:fill="FFFFFF"/>
        <w:spacing w:before="0" w:beforeAutospacing="0" w:after="90" w:afterAutospacing="0"/>
        <w:rPr>
          <w:color w:val="666666"/>
          <w:sz w:val="22"/>
          <w:szCs w:val="22"/>
          <w:shd w:val="clear" w:color="auto" w:fill="FFFFFF"/>
        </w:rPr>
      </w:pPr>
      <w:r w:rsidRPr="00B9574F">
        <w:rPr>
          <w:color w:val="666666"/>
          <w:sz w:val="22"/>
          <w:szCs w:val="22"/>
          <w:shd w:val="clear" w:color="auto" w:fill="FFFFFF"/>
        </w:rPr>
        <w:t>MADF</w:t>
      </w:r>
      <w:r w:rsidRPr="00B9574F">
        <w:rPr>
          <w:color w:val="666666"/>
          <w:sz w:val="22"/>
          <w:szCs w:val="22"/>
          <w:shd w:val="clear" w:color="auto" w:fill="FFFFFF"/>
        </w:rPr>
        <w:t xml:space="preserve"> is seeking a full time, non-exempt, </w:t>
      </w:r>
      <w:r w:rsidR="00B9574F" w:rsidRPr="00B9574F">
        <w:rPr>
          <w:color w:val="666666"/>
          <w:sz w:val="22"/>
          <w:szCs w:val="22"/>
          <w:shd w:val="clear" w:color="auto" w:fill="FFFFFF"/>
        </w:rPr>
        <w:t>Purchasing</w:t>
      </w:r>
      <w:r w:rsidRPr="00B9574F">
        <w:rPr>
          <w:color w:val="666666"/>
          <w:sz w:val="22"/>
          <w:szCs w:val="22"/>
          <w:shd w:val="clear" w:color="auto" w:fill="FFFFFF"/>
        </w:rPr>
        <w:t xml:space="preserve"> </w:t>
      </w:r>
      <w:r w:rsidRPr="00B9574F">
        <w:rPr>
          <w:color w:val="666666"/>
          <w:sz w:val="22"/>
          <w:szCs w:val="22"/>
          <w:shd w:val="clear" w:color="auto" w:fill="FFFFFF"/>
        </w:rPr>
        <w:t xml:space="preserve">Specialist, report directly to </w:t>
      </w:r>
      <w:r w:rsidRPr="00B9574F">
        <w:rPr>
          <w:color w:val="666666"/>
          <w:sz w:val="22"/>
          <w:szCs w:val="22"/>
          <w:shd w:val="clear" w:color="auto" w:fill="FFFFFF"/>
        </w:rPr>
        <w:t>Food Bank Manager</w:t>
      </w:r>
      <w:r w:rsidRPr="00B9574F">
        <w:rPr>
          <w:color w:val="666666"/>
          <w:sz w:val="22"/>
          <w:szCs w:val="22"/>
          <w:shd w:val="clear" w:color="auto" w:fill="FFFFFF"/>
        </w:rPr>
        <w:t>. We are looking for a motivated P</w:t>
      </w:r>
      <w:r w:rsidRPr="00B9574F">
        <w:rPr>
          <w:color w:val="666666"/>
          <w:sz w:val="22"/>
          <w:szCs w:val="22"/>
          <w:shd w:val="clear" w:color="auto" w:fill="FFFFFF"/>
        </w:rPr>
        <w:t xml:space="preserve">urchasing </w:t>
      </w:r>
      <w:r w:rsidRPr="00B9574F">
        <w:rPr>
          <w:color w:val="666666"/>
          <w:sz w:val="22"/>
          <w:szCs w:val="22"/>
          <w:shd w:val="clear" w:color="auto" w:fill="FFFFFF"/>
        </w:rPr>
        <w:t>Specialist to manage our company's procurement activities. The Procurement Specialist's responsibilities include sourcing new suppliers, ensuring that the purchased products and materials meet specific technical specifications, negotiating purchase terms, and evaluating supplier performance.</w:t>
      </w:r>
      <w:r w:rsidRPr="00B9574F">
        <w:rPr>
          <w:color w:val="666666"/>
          <w:sz w:val="22"/>
          <w:szCs w:val="22"/>
          <w:shd w:val="clear" w:color="auto" w:fill="FFFFFF"/>
        </w:rPr>
        <w:t xml:space="preserve"> </w:t>
      </w:r>
      <w:r w:rsidR="00B9574F" w:rsidRPr="00B9574F">
        <w:rPr>
          <w:color w:val="666666"/>
          <w:sz w:val="22"/>
          <w:szCs w:val="22"/>
          <w:shd w:val="clear" w:color="auto" w:fill="FFFFFF"/>
        </w:rPr>
        <w:t>In addition,</w:t>
      </w:r>
      <w:r w:rsidRPr="00B9574F">
        <w:rPr>
          <w:color w:val="666666"/>
          <w:sz w:val="22"/>
          <w:szCs w:val="22"/>
          <w:shd w:val="clear" w:color="auto" w:fill="FFFFFF"/>
        </w:rPr>
        <w:t xml:space="preserve"> the purchasing specialist will be responsible for procuring in kind donation.  The Purchasing</w:t>
      </w:r>
      <w:r w:rsidRPr="00B9574F">
        <w:rPr>
          <w:color w:val="666666"/>
          <w:sz w:val="22"/>
          <w:szCs w:val="22"/>
          <w:shd w:val="clear" w:color="auto" w:fill="FFFFFF"/>
        </w:rPr>
        <w:t xml:space="preserve"> Specialist will also be responsible for ensuring timely deliveries and resolving any supply issues or discrepancies, as well as, maintain company inventory.</w:t>
      </w:r>
    </w:p>
    <w:p w:rsidR="009D3F24" w:rsidRPr="00B9574F" w:rsidRDefault="009D3F24" w:rsidP="00FD3CC1">
      <w:pPr>
        <w:pStyle w:val="NormalWeb"/>
        <w:shd w:val="clear" w:color="auto" w:fill="FFFFFF"/>
        <w:spacing w:before="0" w:beforeAutospacing="0" w:after="90" w:afterAutospacing="0"/>
        <w:rPr>
          <w:color w:val="666666"/>
          <w:sz w:val="22"/>
          <w:szCs w:val="22"/>
          <w:shd w:val="clear" w:color="auto" w:fill="FFFFFF"/>
        </w:rPr>
      </w:pPr>
    </w:p>
    <w:p w:rsidR="0006644E" w:rsidRPr="00B9574F" w:rsidRDefault="0006644E" w:rsidP="0006644E">
      <w:pPr>
        <w:rPr>
          <w:rFonts w:ascii="Times New Roman" w:eastAsia="Times New Roman" w:hAnsi="Times New Roman" w:cs="Times New Roman"/>
          <w:b/>
        </w:rPr>
      </w:pPr>
      <w:r w:rsidRPr="00B9574F">
        <w:rPr>
          <w:rFonts w:ascii="Times New Roman" w:eastAsia="Times New Roman" w:hAnsi="Times New Roman" w:cs="Times New Roman"/>
          <w:b/>
        </w:rPr>
        <w:t>SKILLS REQUIRED:</w:t>
      </w:r>
    </w:p>
    <w:p w:rsidR="0006644E" w:rsidRPr="00B9574F" w:rsidRDefault="009D3F24" w:rsidP="0006644E">
      <w:pPr>
        <w:rPr>
          <w:rFonts w:ascii="Times New Roman" w:eastAsia="Times New Roman" w:hAnsi="Times New Roman" w:cs="Times New Roman"/>
        </w:rPr>
      </w:pPr>
      <w:r w:rsidRPr="00B9574F">
        <w:rPr>
          <w:rFonts w:ascii="Times New Roman" w:eastAsia="Times New Roman" w:hAnsi="Times New Roman" w:cs="Times New Roman"/>
        </w:rPr>
        <w:t>The following skills are required:</w:t>
      </w:r>
    </w:p>
    <w:p w:rsidR="0006644E" w:rsidRPr="00B9574F" w:rsidRDefault="0006644E" w:rsidP="0006644E">
      <w:pPr>
        <w:pStyle w:val="Heading2"/>
        <w:ind w:left="720"/>
        <w:rPr>
          <w:rFonts w:ascii="Times New Roman" w:eastAsia="Times New Roman" w:hAnsi="Times New Roman" w:cs="Times New Roman"/>
          <w:color w:val="auto"/>
          <w:sz w:val="22"/>
          <w:szCs w:val="22"/>
        </w:rPr>
      </w:pPr>
      <w:r w:rsidRPr="00B9574F">
        <w:rPr>
          <w:rFonts w:ascii="Times New Roman" w:eastAsia="Times New Roman" w:hAnsi="Times New Roman" w:cs="Times New Roman"/>
          <w:color w:val="auto"/>
          <w:sz w:val="22"/>
          <w:szCs w:val="22"/>
        </w:rPr>
        <w:t>Category Management</w:t>
      </w:r>
    </w:p>
    <w:p w:rsidR="0006644E" w:rsidRPr="00B9574F" w:rsidRDefault="0006644E" w:rsidP="0006644E">
      <w:pPr>
        <w:ind w:left="720"/>
        <w:rPr>
          <w:rFonts w:ascii="Times New Roman" w:eastAsia="Times New Roman" w:hAnsi="Times New Roman" w:cs="Times New Roman"/>
        </w:rPr>
      </w:pPr>
      <w:r w:rsidRPr="00B9574F">
        <w:rPr>
          <w:rFonts w:ascii="Times New Roman" w:eastAsia="Times New Roman" w:hAnsi="Times New Roman" w:cs="Times New Roman"/>
        </w:rPr>
        <w:t>The purpose of Category Management is to organize categories. As an independent business unit, category management focuses on producing business results in line with customer expectation. When talking about expectation, it is incumbent on procurement professionals to understand what customers want, where they want it, and when they want it.</w:t>
      </w:r>
    </w:p>
    <w:p w:rsidR="0006644E" w:rsidRPr="00B9574F" w:rsidRDefault="0006644E" w:rsidP="0006644E">
      <w:pPr>
        <w:pStyle w:val="Heading2"/>
        <w:ind w:left="720"/>
        <w:rPr>
          <w:rFonts w:ascii="Times New Roman" w:eastAsia="Times New Roman" w:hAnsi="Times New Roman" w:cs="Times New Roman"/>
          <w:color w:val="auto"/>
          <w:sz w:val="22"/>
          <w:szCs w:val="22"/>
        </w:rPr>
      </w:pPr>
      <w:r w:rsidRPr="00B9574F">
        <w:rPr>
          <w:rFonts w:ascii="Times New Roman" w:eastAsia="Times New Roman" w:hAnsi="Times New Roman" w:cs="Times New Roman"/>
          <w:color w:val="auto"/>
          <w:sz w:val="22"/>
          <w:szCs w:val="22"/>
        </w:rPr>
        <w:t>Project Management</w:t>
      </w:r>
    </w:p>
    <w:p w:rsidR="0006644E" w:rsidRPr="00B9574F" w:rsidRDefault="0006644E" w:rsidP="0006644E">
      <w:pPr>
        <w:ind w:left="720"/>
        <w:rPr>
          <w:rFonts w:ascii="Times New Roman" w:eastAsia="Times New Roman" w:hAnsi="Times New Roman" w:cs="Times New Roman"/>
        </w:rPr>
      </w:pPr>
      <w:r w:rsidRPr="00B9574F">
        <w:rPr>
          <w:rFonts w:ascii="Times New Roman" w:eastAsia="Times New Roman" w:hAnsi="Times New Roman" w:cs="Times New Roman"/>
        </w:rPr>
        <w:t xml:space="preserve">The skill of Project management is invaluable for not only procurement professionals </w:t>
      </w:r>
      <w:r w:rsidR="00B9574F" w:rsidRPr="00B9574F">
        <w:rPr>
          <w:rFonts w:ascii="Times New Roman" w:eastAsia="Times New Roman" w:hAnsi="Times New Roman" w:cs="Times New Roman"/>
        </w:rPr>
        <w:t>but also</w:t>
      </w:r>
      <w:r w:rsidRPr="00B9574F">
        <w:rPr>
          <w:rFonts w:ascii="Times New Roman" w:eastAsia="Times New Roman" w:hAnsi="Times New Roman" w:cs="Times New Roman"/>
        </w:rPr>
        <w:t xml:space="preserve"> professionals in any industry. It </w:t>
      </w:r>
      <w:r w:rsidR="00B9574F" w:rsidRPr="00B9574F">
        <w:rPr>
          <w:rFonts w:ascii="Times New Roman" w:eastAsia="Times New Roman" w:hAnsi="Times New Roman" w:cs="Times New Roman"/>
        </w:rPr>
        <w:t>is</w:t>
      </w:r>
      <w:r w:rsidRPr="00B9574F">
        <w:rPr>
          <w:rFonts w:ascii="Times New Roman" w:eastAsia="Times New Roman" w:hAnsi="Times New Roman" w:cs="Times New Roman"/>
        </w:rPr>
        <w:t xml:space="preserve"> about initiating, planning, executing, controlling, and closing the assignment of the designated team. This skill focuses on achieving specified goals within a specified time.</w:t>
      </w:r>
    </w:p>
    <w:p w:rsidR="0006644E" w:rsidRPr="00B9574F" w:rsidRDefault="0006644E" w:rsidP="0006644E">
      <w:pPr>
        <w:pStyle w:val="Heading2"/>
        <w:ind w:left="720"/>
        <w:rPr>
          <w:rFonts w:ascii="Times New Roman" w:eastAsia="Times New Roman" w:hAnsi="Times New Roman" w:cs="Times New Roman"/>
          <w:color w:val="auto"/>
          <w:sz w:val="22"/>
          <w:szCs w:val="22"/>
        </w:rPr>
      </w:pPr>
      <w:r w:rsidRPr="00B9574F">
        <w:rPr>
          <w:rFonts w:ascii="Times New Roman" w:eastAsia="Times New Roman" w:hAnsi="Times New Roman" w:cs="Times New Roman"/>
          <w:color w:val="auto"/>
          <w:sz w:val="22"/>
          <w:szCs w:val="22"/>
        </w:rPr>
        <w:t>Relationship Management</w:t>
      </w:r>
    </w:p>
    <w:p w:rsidR="0006644E" w:rsidRPr="00B9574F" w:rsidRDefault="0006644E" w:rsidP="0006644E">
      <w:pPr>
        <w:ind w:left="720"/>
        <w:rPr>
          <w:rFonts w:ascii="Times New Roman" w:eastAsia="Times New Roman" w:hAnsi="Times New Roman" w:cs="Times New Roman"/>
        </w:rPr>
      </w:pPr>
      <w:r w:rsidRPr="00B9574F">
        <w:rPr>
          <w:rFonts w:ascii="Times New Roman" w:eastAsia="Times New Roman" w:hAnsi="Times New Roman" w:cs="Times New Roman"/>
        </w:rPr>
        <w:t>Relationship Management is a strategic skill required in procurement professionals to maintain an ongoing relationship with an organization’s customers. Whether it is B2B or B2C, an expert relationship manager fulfills customer expectation and builds loyalty.</w:t>
      </w:r>
    </w:p>
    <w:p w:rsidR="0006644E" w:rsidRPr="00B9574F" w:rsidRDefault="0006644E" w:rsidP="0006644E">
      <w:pPr>
        <w:pStyle w:val="Heading2"/>
        <w:ind w:left="720"/>
        <w:rPr>
          <w:rFonts w:ascii="Times New Roman" w:eastAsia="Times New Roman" w:hAnsi="Times New Roman" w:cs="Times New Roman"/>
          <w:color w:val="auto"/>
          <w:sz w:val="22"/>
          <w:szCs w:val="22"/>
        </w:rPr>
      </w:pPr>
      <w:r w:rsidRPr="00B9574F">
        <w:rPr>
          <w:rFonts w:ascii="Times New Roman" w:eastAsia="Times New Roman" w:hAnsi="Times New Roman" w:cs="Times New Roman"/>
          <w:color w:val="auto"/>
          <w:sz w:val="22"/>
          <w:szCs w:val="22"/>
        </w:rPr>
        <w:t>Negotiation Skills</w:t>
      </w:r>
    </w:p>
    <w:p w:rsidR="0006644E" w:rsidRPr="00B9574F" w:rsidRDefault="0006644E" w:rsidP="0006644E">
      <w:pPr>
        <w:ind w:left="720"/>
        <w:rPr>
          <w:rFonts w:ascii="Times New Roman" w:eastAsia="Times New Roman" w:hAnsi="Times New Roman" w:cs="Times New Roman"/>
        </w:rPr>
      </w:pPr>
      <w:r w:rsidRPr="00B9574F">
        <w:rPr>
          <w:rFonts w:ascii="Times New Roman" w:eastAsia="Times New Roman" w:hAnsi="Times New Roman" w:cs="Times New Roman"/>
        </w:rPr>
        <w:t>Good negotiation skill is an indispensable trait for a successful professional. It is also integral to relationship management; day-to-day formal and informal interactions, and for deal negotiation with savings and strategic advancement in mind.</w:t>
      </w:r>
    </w:p>
    <w:p w:rsidR="0006644E" w:rsidRPr="00B9574F" w:rsidRDefault="0006644E" w:rsidP="0006644E">
      <w:pPr>
        <w:pStyle w:val="Heading2"/>
        <w:ind w:left="720"/>
        <w:rPr>
          <w:rFonts w:ascii="Times New Roman" w:eastAsia="Times New Roman" w:hAnsi="Times New Roman" w:cs="Times New Roman"/>
          <w:color w:val="auto"/>
          <w:sz w:val="22"/>
          <w:szCs w:val="22"/>
        </w:rPr>
      </w:pPr>
      <w:r w:rsidRPr="00B9574F">
        <w:rPr>
          <w:rFonts w:ascii="Times New Roman" w:eastAsia="Times New Roman" w:hAnsi="Times New Roman" w:cs="Times New Roman"/>
          <w:color w:val="auto"/>
          <w:sz w:val="22"/>
          <w:szCs w:val="22"/>
        </w:rPr>
        <w:t>Financial Acumen</w:t>
      </w:r>
    </w:p>
    <w:p w:rsidR="0006644E" w:rsidRPr="00B9574F" w:rsidRDefault="0006644E" w:rsidP="0006644E">
      <w:pPr>
        <w:ind w:left="720"/>
        <w:rPr>
          <w:rFonts w:ascii="Times New Roman" w:eastAsia="Times New Roman" w:hAnsi="Times New Roman" w:cs="Times New Roman"/>
        </w:rPr>
      </w:pPr>
      <w:r w:rsidRPr="00B9574F">
        <w:rPr>
          <w:rFonts w:ascii="Times New Roman" w:eastAsia="Times New Roman" w:hAnsi="Times New Roman" w:cs="Times New Roman"/>
        </w:rPr>
        <w:t>Businesses thrive on their financial standing. You can have every management skill, but if you are not keen on financial evaluation, you may fail the interview. Financial aptitude is an orientation. Based on that, an interviewer might judge your skills on metrics and reports and how you’ll strategize a fair business road-map.</w:t>
      </w:r>
    </w:p>
    <w:p w:rsidR="0006644E" w:rsidRPr="00B9574F" w:rsidRDefault="0006644E" w:rsidP="0006644E">
      <w:pPr>
        <w:pStyle w:val="Heading2"/>
        <w:ind w:left="720"/>
        <w:rPr>
          <w:rFonts w:ascii="Times New Roman" w:eastAsia="Times New Roman" w:hAnsi="Times New Roman" w:cs="Times New Roman"/>
          <w:color w:val="auto"/>
          <w:sz w:val="22"/>
          <w:szCs w:val="22"/>
        </w:rPr>
      </w:pPr>
      <w:r w:rsidRPr="00B9574F">
        <w:rPr>
          <w:rFonts w:ascii="Times New Roman" w:eastAsia="Times New Roman" w:hAnsi="Times New Roman" w:cs="Times New Roman"/>
          <w:color w:val="auto"/>
          <w:sz w:val="22"/>
          <w:szCs w:val="22"/>
        </w:rPr>
        <w:t>Analytical Skills</w:t>
      </w:r>
    </w:p>
    <w:p w:rsidR="0006644E" w:rsidRPr="00B9574F" w:rsidRDefault="0006644E" w:rsidP="0006644E">
      <w:pPr>
        <w:ind w:left="720"/>
        <w:rPr>
          <w:rFonts w:ascii="Times New Roman" w:eastAsia="Times New Roman" w:hAnsi="Times New Roman" w:cs="Times New Roman"/>
        </w:rPr>
      </w:pPr>
      <w:r w:rsidRPr="00B9574F">
        <w:rPr>
          <w:rFonts w:ascii="Times New Roman" w:eastAsia="Times New Roman" w:hAnsi="Times New Roman" w:cs="Times New Roman"/>
        </w:rPr>
        <w:t xml:space="preserve">In our everyday life, we are stuck many times in finding solutions to common problems. Life won’t penalize you hard, but failing this skill as a procurement professional, </w:t>
      </w:r>
      <w:r w:rsidR="00B9574F" w:rsidRPr="00B9574F">
        <w:rPr>
          <w:rFonts w:ascii="Times New Roman" w:eastAsia="Times New Roman" w:hAnsi="Times New Roman" w:cs="Times New Roman"/>
        </w:rPr>
        <w:t>you will</w:t>
      </w:r>
      <w:r w:rsidRPr="00B9574F">
        <w:rPr>
          <w:rFonts w:ascii="Times New Roman" w:eastAsia="Times New Roman" w:hAnsi="Times New Roman" w:cs="Times New Roman"/>
        </w:rPr>
        <w:t xml:space="preserve"> land up clueless. Do take time to culture this analytical trait in your everyday transactions. A subject matter expert with analytical skills always has the edge over the others.</w:t>
      </w:r>
    </w:p>
    <w:p w:rsidR="0006644E" w:rsidRPr="00B9574F" w:rsidRDefault="0006644E" w:rsidP="0006644E">
      <w:pPr>
        <w:pStyle w:val="Heading2"/>
        <w:ind w:left="720"/>
        <w:rPr>
          <w:rFonts w:ascii="Times New Roman" w:eastAsia="Times New Roman" w:hAnsi="Times New Roman" w:cs="Times New Roman"/>
          <w:color w:val="auto"/>
          <w:sz w:val="22"/>
          <w:szCs w:val="22"/>
        </w:rPr>
      </w:pPr>
      <w:r w:rsidRPr="00B9574F">
        <w:rPr>
          <w:rFonts w:ascii="Times New Roman" w:eastAsia="Times New Roman" w:hAnsi="Times New Roman" w:cs="Times New Roman"/>
          <w:color w:val="auto"/>
          <w:sz w:val="22"/>
          <w:szCs w:val="22"/>
        </w:rPr>
        <w:t>Technology Aptitude</w:t>
      </w:r>
    </w:p>
    <w:p w:rsidR="0006644E" w:rsidRPr="00B9574F" w:rsidRDefault="0006644E" w:rsidP="0006644E">
      <w:pPr>
        <w:ind w:left="720"/>
        <w:rPr>
          <w:rFonts w:ascii="Times New Roman" w:eastAsia="Times New Roman" w:hAnsi="Times New Roman" w:cs="Times New Roman"/>
        </w:rPr>
      </w:pPr>
      <w:r w:rsidRPr="00B9574F">
        <w:rPr>
          <w:rFonts w:ascii="Times New Roman" w:eastAsia="Times New Roman" w:hAnsi="Times New Roman" w:cs="Times New Roman"/>
        </w:rPr>
        <w:t>Talk about technology, and there are a plethora of new-age solutions that are simplifying business, mainly the procurement function. Understanding of digital technology comprising Artificial Intelligence, Machine Learning, Big Data, Cryptocurrency, etc., is essential. Modern procurement involves hands-on-experience of all the above-mentioned technologies.</w:t>
      </w:r>
    </w:p>
    <w:p w:rsidR="0006644E" w:rsidRPr="00B9574F" w:rsidRDefault="0006644E" w:rsidP="0006644E">
      <w:pPr>
        <w:pStyle w:val="Heading2"/>
        <w:ind w:left="720"/>
        <w:rPr>
          <w:rFonts w:ascii="Times New Roman" w:eastAsia="Times New Roman" w:hAnsi="Times New Roman" w:cs="Times New Roman"/>
          <w:color w:val="auto"/>
          <w:sz w:val="22"/>
          <w:szCs w:val="22"/>
        </w:rPr>
      </w:pPr>
      <w:r w:rsidRPr="00B9574F">
        <w:rPr>
          <w:rFonts w:ascii="Times New Roman" w:eastAsia="Times New Roman" w:hAnsi="Times New Roman" w:cs="Times New Roman"/>
          <w:color w:val="auto"/>
          <w:sz w:val="22"/>
          <w:szCs w:val="22"/>
        </w:rPr>
        <w:t>Result Oriented</w:t>
      </w:r>
    </w:p>
    <w:p w:rsidR="0006644E" w:rsidRPr="00B9574F" w:rsidRDefault="0006644E" w:rsidP="0006644E">
      <w:pPr>
        <w:ind w:left="720"/>
        <w:rPr>
          <w:rFonts w:ascii="Times New Roman" w:eastAsia="Times New Roman" w:hAnsi="Times New Roman" w:cs="Times New Roman"/>
        </w:rPr>
      </w:pPr>
      <w:r w:rsidRPr="00B9574F">
        <w:rPr>
          <w:rFonts w:ascii="Times New Roman" w:eastAsia="Times New Roman" w:hAnsi="Times New Roman" w:cs="Times New Roman"/>
        </w:rPr>
        <w:t>We all have our standards of excellence. But for procurement professionals, it is imperative that they benchmark against industry standards. The ability and drive to achieve and surpass targets against the norm, hike your strategic positioning to a captain’s role.</w:t>
      </w:r>
    </w:p>
    <w:p w:rsidR="0006644E" w:rsidRPr="00B9574F" w:rsidRDefault="0006644E" w:rsidP="009D3F24">
      <w:pPr>
        <w:pStyle w:val="Heading2"/>
        <w:ind w:left="720"/>
        <w:rPr>
          <w:rFonts w:ascii="Times New Roman" w:eastAsia="Times New Roman" w:hAnsi="Times New Roman" w:cs="Times New Roman"/>
          <w:color w:val="auto"/>
          <w:sz w:val="22"/>
          <w:szCs w:val="22"/>
        </w:rPr>
      </w:pPr>
      <w:r w:rsidRPr="00B9574F">
        <w:rPr>
          <w:rFonts w:ascii="Times New Roman" w:eastAsia="Times New Roman" w:hAnsi="Times New Roman" w:cs="Times New Roman"/>
          <w:color w:val="auto"/>
          <w:sz w:val="22"/>
          <w:szCs w:val="22"/>
        </w:rPr>
        <w:t>Professionalism</w:t>
      </w:r>
    </w:p>
    <w:p w:rsidR="0006644E" w:rsidRPr="00B9574F" w:rsidRDefault="0006644E" w:rsidP="009D3F24">
      <w:pPr>
        <w:ind w:left="720"/>
        <w:rPr>
          <w:rFonts w:ascii="Times New Roman" w:eastAsia="Times New Roman" w:hAnsi="Times New Roman" w:cs="Times New Roman"/>
        </w:rPr>
      </w:pPr>
      <w:r w:rsidRPr="00B9574F">
        <w:rPr>
          <w:rFonts w:ascii="Times New Roman" w:eastAsia="Times New Roman" w:hAnsi="Times New Roman" w:cs="Times New Roman"/>
        </w:rPr>
        <w:t xml:space="preserve">If you lack professionalism, your competency </w:t>
      </w:r>
      <w:r w:rsidR="00B9574F" w:rsidRPr="00B9574F">
        <w:rPr>
          <w:rFonts w:ascii="Times New Roman" w:eastAsia="Times New Roman" w:hAnsi="Times New Roman" w:cs="Times New Roman"/>
        </w:rPr>
        <w:t>does not</w:t>
      </w:r>
      <w:r w:rsidRPr="00B9574F">
        <w:rPr>
          <w:rFonts w:ascii="Times New Roman" w:eastAsia="Times New Roman" w:hAnsi="Times New Roman" w:cs="Times New Roman"/>
        </w:rPr>
        <w:t xml:space="preserve"> matter. To ascertain professionalism at the workplace, you have to build the wall (pun intended). The way every cell in our body has a lining; we need such cell-lining at our workplace to avoid conflict. It is wise to limit oneself to strictly business for more productivity.</w:t>
      </w:r>
    </w:p>
    <w:p w:rsidR="009D3F24" w:rsidRPr="00B9574F" w:rsidRDefault="009D3F24" w:rsidP="009D3F24">
      <w:pPr>
        <w:spacing w:after="240"/>
        <w:ind w:left="720"/>
        <w:rPr>
          <w:rFonts w:ascii="Times New Roman" w:eastAsia="Times New Roman" w:hAnsi="Times New Roman" w:cs="Times New Roman"/>
        </w:rPr>
      </w:pPr>
      <w:r w:rsidRPr="00B9574F">
        <w:rPr>
          <w:rFonts w:ascii="Times New Roman" w:eastAsia="Times New Roman" w:hAnsi="Times New Roman" w:cs="Times New Roman"/>
        </w:rPr>
        <w:t xml:space="preserve">Also must be: </w:t>
      </w:r>
    </w:p>
    <w:p w:rsidR="0098384D" w:rsidRPr="00B9574F" w:rsidRDefault="0098384D" w:rsidP="009D3F24">
      <w:pPr>
        <w:numPr>
          <w:ilvl w:val="0"/>
          <w:numId w:val="5"/>
        </w:numPr>
        <w:spacing w:before="100" w:beforeAutospacing="1" w:after="100" w:afterAutospacing="1" w:line="240" w:lineRule="auto"/>
        <w:ind w:left="1440"/>
        <w:rPr>
          <w:rFonts w:ascii="Times New Roman" w:eastAsia="Times New Roman" w:hAnsi="Times New Roman" w:cs="Times New Roman"/>
        </w:rPr>
      </w:pPr>
      <w:r w:rsidRPr="00B9574F">
        <w:rPr>
          <w:rFonts w:ascii="Times New Roman" w:eastAsia="Times New Roman" w:hAnsi="Times New Roman" w:cs="Times New Roman"/>
        </w:rPr>
        <w:t>A reliable and dependable character</w:t>
      </w:r>
    </w:p>
    <w:p w:rsidR="0098384D" w:rsidRPr="00B9574F" w:rsidRDefault="0098384D" w:rsidP="009D3F24">
      <w:pPr>
        <w:numPr>
          <w:ilvl w:val="0"/>
          <w:numId w:val="5"/>
        </w:numPr>
        <w:spacing w:before="100" w:beforeAutospacing="1" w:after="100" w:afterAutospacing="1" w:line="240" w:lineRule="auto"/>
        <w:ind w:left="1440"/>
        <w:rPr>
          <w:rFonts w:ascii="Times New Roman" w:eastAsia="Times New Roman" w:hAnsi="Times New Roman" w:cs="Times New Roman"/>
        </w:rPr>
      </w:pPr>
      <w:r w:rsidRPr="00B9574F">
        <w:rPr>
          <w:rFonts w:ascii="Times New Roman" w:eastAsia="Times New Roman" w:hAnsi="Times New Roman" w:cs="Times New Roman"/>
        </w:rPr>
        <w:t>Punctuality</w:t>
      </w:r>
    </w:p>
    <w:p w:rsidR="0098384D" w:rsidRPr="00B9574F" w:rsidRDefault="0098384D" w:rsidP="009D3F24">
      <w:pPr>
        <w:numPr>
          <w:ilvl w:val="0"/>
          <w:numId w:val="5"/>
        </w:numPr>
        <w:spacing w:before="100" w:beforeAutospacing="1" w:after="100" w:afterAutospacing="1" w:line="240" w:lineRule="auto"/>
        <w:ind w:left="1440"/>
        <w:rPr>
          <w:rFonts w:ascii="Times New Roman" w:eastAsia="Times New Roman" w:hAnsi="Times New Roman" w:cs="Times New Roman"/>
        </w:rPr>
      </w:pPr>
      <w:r w:rsidRPr="00B9574F">
        <w:rPr>
          <w:rFonts w:ascii="Times New Roman" w:eastAsia="Times New Roman" w:hAnsi="Times New Roman" w:cs="Times New Roman"/>
        </w:rPr>
        <w:t>Ability to complete task in a timely manner</w:t>
      </w:r>
    </w:p>
    <w:p w:rsidR="0098384D" w:rsidRPr="00B9574F" w:rsidRDefault="0098384D" w:rsidP="009D3F24">
      <w:pPr>
        <w:numPr>
          <w:ilvl w:val="0"/>
          <w:numId w:val="5"/>
        </w:numPr>
        <w:spacing w:before="100" w:beforeAutospacing="1" w:after="100" w:afterAutospacing="1" w:line="240" w:lineRule="auto"/>
        <w:ind w:left="1440"/>
        <w:rPr>
          <w:rFonts w:ascii="Times New Roman" w:eastAsia="Times New Roman" w:hAnsi="Times New Roman" w:cs="Times New Roman"/>
        </w:rPr>
      </w:pPr>
      <w:r w:rsidRPr="00B9574F">
        <w:rPr>
          <w:rFonts w:ascii="Times New Roman" w:eastAsia="Times New Roman" w:hAnsi="Times New Roman" w:cs="Times New Roman"/>
        </w:rPr>
        <w:t>Arithmetical competence</w:t>
      </w:r>
    </w:p>
    <w:p w:rsidR="0098384D" w:rsidRPr="00B9574F" w:rsidRDefault="0098384D" w:rsidP="009D3F24">
      <w:pPr>
        <w:numPr>
          <w:ilvl w:val="0"/>
          <w:numId w:val="5"/>
        </w:numPr>
        <w:spacing w:before="100" w:beforeAutospacing="1" w:after="100" w:afterAutospacing="1" w:line="240" w:lineRule="auto"/>
        <w:ind w:left="1440"/>
        <w:rPr>
          <w:rFonts w:ascii="Times New Roman" w:eastAsia="Times New Roman" w:hAnsi="Times New Roman" w:cs="Times New Roman"/>
        </w:rPr>
      </w:pPr>
      <w:r w:rsidRPr="00B9574F">
        <w:rPr>
          <w:rFonts w:ascii="Times New Roman" w:eastAsia="Times New Roman" w:hAnsi="Times New Roman" w:cs="Times New Roman"/>
        </w:rPr>
        <w:t xml:space="preserve">Ability to interact with customers and maintain </w:t>
      </w:r>
      <w:r w:rsidRPr="00B9574F">
        <w:rPr>
          <w:rFonts w:ascii="Times New Roman" w:eastAsia="Times New Roman" w:hAnsi="Times New Roman" w:cs="Times New Roman"/>
        </w:rPr>
        <w:t>MADF</w:t>
      </w:r>
      <w:r w:rsidRPr="00B9574F">
        <w:rPr>
          <w:rFonts w:ascii="Times New Roman" w:eastAsia="Times New Roman" w:hAnsi="Times New Roman" w:cs="Times New Roman"/>
        </w:rPr>
        <w:t xml:space="preserve"> culture</w:t>
      </w:r>
    </w:p>
    <w:p w:rsidR="0098384D" w:rsidRPr="00B9574F" w:rsidRDefault="0098384D" w:rsidP="00B9574F">
      <w:pPr>
        <w:numPr>
          <w:ilvl w:val="0"/>
          <w:numId w:val="5"/>
        </w:numPr>
        <w:spacing w:before="100" w:beforeAutospacing="1" w:after="0" w:line="240" w:lineRule="auto"/>
        <w:ind w:left="1440"/>
        <w:rPr>
          <w:rFonts w:ascii="Times New Roman" w:eastAsia="Times New Roman" w:hAnsi="Times New Roman" w:cs="Times New Roman"/>
        </w:rPr>
      </w:pPr>
      <w:r w:rsidRPr="00B9574F">
        <w:rPr>
          <w:rFonts w:ascii="Times New Roman" w:eastAsia="Times New Roman" w:hAnsi="Times New Roman" w:cs="Times New Roman"/>
        </w:rPr>
        <w:t>Ability to speak with, listen to, and give directions</w:t>
      </w:r>
    </w:p>
    <w:p w:rsidR="0098384D" w:rsidRPr="00B9574F" w:rsidRDefault="0098384D" w:rsidP="00B9574F">
      <w:pPr>
        <w:numPr>
          <w:ilvl w:val="0"/>
          <w:numId w:val="5"/>
        </w:numPr>
        <w:spacing w:before="100" w:beforeAutospacing="1" w:after="0" w:line="240" w:lineRule="auto"/>
        <w:ind w:left="1440"/>
        <w:rPr>
          <w:rFonts w:ascii="Times New Roman" w:eastAsia="Times New Roman" w:hAnsi="Times New Roman" w:cs="Times New Roman"/>
        </w:rPr>
      </w:pPr>
      <w:r w:rsidRPr="00B9574F">
        <w:rPr>
          <w:rFonts w:ascii="Times New Roman" w:eastAsia="Times New Roman" w:hAnsi="Times New Roman" w:cs="Times New Roman"/>
        </w:rPr>
        <w:t>Prowess in adapting to various parts of the work environment</w:t>
      </w:r>
    </w:p>
    <w:p w:rsidR="0098384D" w:rsidRPr="00B9574F" w:rsidRDefault="0098384D" w:rsidP="00B9574F">
      <w:pPr>
        <w:numPr>
          <w:ilvl w:val="0"/>
          <w:numId w:val="5"/>
        </w:numPr>
        <w:spacing w:before="100" w:beforeAutospacing="1" w:after="0" w:line="240" w:lineRule="auto"/>
        <w:ind w:left="1440"/>
        <w:rPr>
          <w:rFonts w:ascii="Times New Roman" w:eastAsia="Times New Roman" w:hAnsi="Times New Roman" w:cs="Times New Roman"/>
        </w:rPr>
      </w:pPr>
      <w:r w:rsidRPr="00B9574F">
        <w:rPr>
          <w:rFonts w:ascii="Times New Roman" w:eastAsia="Times New Roman" w:hAnsi="Times New Roman" w:cs="Times New Roman"/>
        </w:rPr>
        <w:t>Good written and oral communication skills; and human relation skills</w:t>
      </w:r>
    </w:p>
    <w:p w:rsidR="00B9574F" w:rsidRPr="00B9574F" w:rsidRDefault="0098384D" w:rsidP="00B9574F">
      <w:pPr>
        <w:numPr>
          <w:ilvl w:val="0"/>
          <w:numId w:val="5"/>
        </w:numPr>
        <w:spacing w:before="100" w:beforeAutospacing="1" w:after="0" w:line="240" w:lineRule="auto"/>
        <w:ind w:left="1440"/>
        <w:rPr>
          <w:rFonts w:ascii="Times New Roman" w:hAnsi="Times New Roman" w:cs="Times New Roman"/>
          <w:b/>
          <w:color w:val="1C1E21"/>
        </w:rPr>
      </w:pPr>
      <w:r w:rsidRPr="00B9574F">
        <w:rPr>
          <w:rFonts w:ascii="Times New Roman" w:eastAsia="Times New Roman" w:hAnsi="Times New Roman" w:cs="Times New Roman"/>
        </w:rPr>
        <w:t>Expertise in working to instruction</w:t>
      </w:r>
    </w:p>
    <w:p w:rsidR="00FD3CC1" w:rsidRPr="00B9574F" w:rsidRDefault="00FD3CC1" w:rsidP="00B9574F">
      <w:pPr>
        <w:numPr>
          <w:ilvl w:val="0"/>
          <w:numId w:val="5"/>
        </w:numPr>
        <w:spacing w:before="100" w:beforeAutospacing="1" w:after="0" w:line="240" w:lineRule="auto"/>
        <w:ind w:left="1440"/>
        <w:rPr>
          <w:rFonts w:ascii="Times New Roman" w:hAnsi="Times New Roman" w:cs="Times New Roman"/>
          <w:b/>
          <w:color w:val="1C1E21"/>
        </w:rPr>
      </w:pPr>
      <w:r w:rsidRPr="00B9574F">
        <w:rPr>
          <w:rFonts w:ascii="Times New Roman" w:hAnsi="Times New Roman" w:cs="Times New Roman"/>
          <w:color w:val="1C1E21"/>
        </w:rPr>
        <w:t>Maintain valid driver’s license and maintain outstanding driving record</w:t>
      </w:r>
      <w:bookmarkStart w:id="0" w:name="_GoBack"/>
      <w:bookmarkEnd w:id="0"/>
    </w:p>
    <w:p w:rsidR="00FD3CC1" w:rsidRPr="00B9574F" w:rsidRDefault="00FD3CC1" w:rsidP="00B9574F">
      <w:pPr>
        <w:pStyle w:val="NormalWeb"/>
        <w:numPr>
          <w:ilvl w:val="0"/>
          <w:numId w:val="2"/>
        </w:numPr>
        <w:shd w:val="clear" w:color="auto" w:fill="FFFFFF"/>
        <w:spacing w:before="90" w:beforeAutospacing="0" w:after="0" w:afterAutospacing="0"/>
        <w:ind w:left="1440"/>
        <w:rPr>
          <w:b/>
          <w:color w:val="1C1E21"/>
          <w:sz w:val="22"/>
          <w:szCs w:val="22"/>
        </w:rPr>
      </w:pPr>
      <w:r w:rsidRPr="00B9574F">
        <w:rPr>
          <w:color w:val="1C1E21"/>
          <w:sz w:val="22"/>
          <w:szCs w:val="22"/>
        </w:rPr>
        <w:t>Maintain good relationship with our donors</w:t>
      </w:r>
    </w:p>
    <w:p w:rsidR="009B0B9B" w:rsidRPr="00B9574F" w:rsidRDefault="00FD3CC1" w:rsidP="00B9574F">
      <w:pPr>
        <w:pStyle w:val="NormalWeb"/>
        <w:numPr>
          <w:ilvl w:val="0"/>
          <w:numId w:val="2"/>
        </w:numPr>
        <w:shd w:val="clear" w:color="auto" w:fill="FFFFFF"/>
        <w:spacing w:before="90" w:beforeAutospacing="0" w:after="0" w:afterAutospacing="0"/>
        <w:ind w:left="1440"/>
        <w:rPr>
          <w:b/>
          <w:color w:val="1C1E21"/>
          <w:sz w:val="22"/>
          <w:szCs w:val="22"/>
        </w:rPr>
      </w:pPr>
      <w:r w:rsidRPr="00B9574F">
        <w:rPr>
          <w:color w:val="1C1E21"/>
          <w:sz w:val="22"/>
          <w:szCs w:val="22"/>
        </w:rPr>
        <w:t>Ability to lift up 50 lbs. safely.</w:t>
      </w:r>
    </w:p>
    <w:p w:rsidR="0098384D" w:rsidRPr="00B9574F" w:rsidRDefault="0098384D" w:rsidP="00B9574F">
      <w:pPr>
        <w:pStyle w:val="ListParagraph"/>
        <w:numPr>
          <w:ilvl w:val="0"/>
          <w:numId w:val="2"/>
        </w:numPr>
        <w:spacing w:after="0" w:line="240" w:lineRule="auto"/>
        <w:ind w:left="1440"/>
        <w:rPr>
          <w:rFonts w:ascii="Times New Roman" w:eastAsia="Times New Roman" w:hAnsi="Times New Roman" w:cs="Times New Roman"/>
        </w:rPr>
      </w:pPr>
      <w:r w:rsidRPr="00B9574F">
        <w:rPr>
          <w:rFonts w:ascii="Times New Roman" w:eastAsia="Times New Roman" w:hAnsi="Times New Roman" w:cs="Times New Roman"/>
          <w:bCs/>
        </w:rPr>
        <w:t>Microsoft Excel</w:t>
      </w:r>
    </w:p>
    <w:p w:rsidR="0098384D" w:rsidRPr="00B9574F" w:rsidRDefault="0098384D" w:rsidP="00B9574F">
      <w:pPr>
        <w:pStyle w:val="ListParagraph"/>
        <w:numPr>
          <w:ilvl w:val="0"/>
          <w:numId w:val="2"/>
        </w:numPr>
        <w:spacing w:after="0" w:line="240" w:lineRule="auto"/>
        <w:ind w:left="1440"/>
        <w:rPr>
          <w:rFonts w:ascii="Times New Roman" w:eastAsia="Times New Roman" w:hAnsi="Times New Roman" w:cs="Times New Roman"/>
        </w:rPr>
      </w:pPr>
      <w:r w:rsidRPr="00B9574F">
        <w:rPr>
          <w:rFonts w:ascii="Times New Roman" w:eastAsia="Times New Roman" w:hAnsi="Times New Roman" w:cs="Times New Roman"/>
          <w:bCs/>
        </w:rPr>
        <w:t>MS Office</w:t>
      </w:r>
    </w:p>
    <w:p w:rsidR="00B9574F" w:rsidRPr="00B9574F" w:rsidRDefault="00B9574F" w:rsidP="00B9574F">
      <w:pPr>
        <w:spacing w:after="0" w:line="240" w:lineRule="auto"/>
        <w:rPr>
          <w:rFonts w:ascii="Times New Roman" w:eastAsia="Times New Roman" w:hAnsi="Times New Roman" w:cs="Times New Roman"/>
        </w:rPr>
      </w:pPr>
    </w:p>
    <w:p w:rsidR="00B9574F" w:rsidRPr="00B9574F" w:rsidRDefault="00B9574F" w:rsidP="00B9574F">
      <w:pPr>
        <w:spacing w:after="0" w:line="240" w:lineRule="auto"/>
        <w:rPr>
          <w:rFonts w:ascii="Times New Roman" w:eastAsia="Times New Roman" w:hAnsi="Times New Roman" w:cs="Times New Roman"/>
        </w:rPr>
      </w:pPr>
    </w:p>
    <w:p w:rsidR="00B9574F" w:rsidRPr="009D3F24" w:rsidRDefault="00B9574F" w:rsidP="00B9574F">
      <w:pPr>
        <w:shd w:val="clear" w:color="auto" w:fill="FFFFFF"/>
        <w:spacing w:after="0" w:line="240" w:lineRule="auto"/>
        <w:rPr>
          <w:rFonts w:ascii="Times New Roman" w:eastAsia="Times New Roman" w:hAnsi="Times New Roman" w:cs="Times New Roman"/>
          <w:color w:val="666666"/>
        </w:rPr>
      </w:pPr>
      <w:r w:rsidRPr="009D3F24">
        <w:rPr>
          <w:rFonts w:ascii="Times New Roman" w:eastAsia="Times New Roman" w:hAnsi="Times New Roman" w:cs="Times New Roman"/>
          <w:b/>
          <w:bCs/>
          <w:color w:val="666666"/>
        </w:rPr>
        <w:t>MINIMUM QUALIFICATIONS</w:t>
      </w:r>
    </w:p>
    <w:p w:rsidR="00B9574F" w:rsidRPr="00B9574F" w:rsidRDefault="00B9574F" w:rsidP="00B9574F">
      <w:pPr>
        <w:pStyle w:val="ListParagraph"/>
        <w:numPr>
          <w:ilvl w:val="0"/>
          <w:numId w:val="12"/>
        </w:numPr>
        <w:shd w:val="clear" w:color="auto" w:fill="FFFFFF"/>
        <w:spacing w:after="0" w:line="240" w:lineRule="auto"/>
        <w:rPr>
          <w:rFonts w:ascii="Times New Roman" w:eastAsia="Times New Roman" w:hAnsi="Times New Roman" w:cs="Times New Roman"/>
          <w:color w:val="666666"/>
        </w:rPr>
      </w:pPr>
      <w:r w:rsidRPr="00B9574F">
        <w:rPr>
          <w:rFonts w:ascii="Times New Roman" w:eastAsia="Times New Roman" w:hAnsi="Times New Roman" w:cs="Times New Roman"/>
          <w:color w:val="666666"/>
        </w:rPr>
        <w:t>High school diploma/GED required.</w:t>
      </w:r>
    </w:p>
    <w:p w:rsidR="00B9574F" w:rsidRPr="00B9574F" w:rsidRDefault="00B9574F" w:rsidP="00B9574F">
      <w:pPr>
        <w:pStyle w:val="ListParagraph"/>
        <w:numPr>
          <w:ilvl w:val="0"/>
          <w:numId w:val="12"/>
        </w:numPr>
        <w:shd w:val="clear" w:color="auto" w:fill="FFFFFF"/>
        <w:spacing w:after="0" w:line="240" w:lineRule="auto"/>
        <w:rPr>
          <w:rFonts w:ascii="Times New Roman" w:eastAsia="Times New Roman" w:hAnsi="Times New Roman" w:cs="Times New Roman"/>
          <w:color w:val="666666"/>
        </w:rPr>
      </w:pPr>
      <w:r w:rsidRPr="00B9574F">
        <w:rPr>
          <w:rFonts w:ascii="Times New Roman" w:eastAsia="Times New Roman" w:hAnsi="Times New Roman" w:cs="Times New Roman"/>
          <w:color w:val="666666"/>
        </w:rPr>
        <w:t>2+ years of experience as a purchasing specialist or in a similar role.</w:t>
      </w:r>
    </w:p>
    <w:p w:rsidR="00B9574F" w:rsidRPr="00B9574F" w:rsidRDefault="00B9574F" w:rsidP="00B9574F">
      <w:pPr>
        <w:pStyle w:val="ListParagraph"/>
        <w:numPr>
          <w:ilvl w:val="0"/>
          <w:numId w:val="12"/>
        </w:numPr>
        <w:shd w:val="clear" w:color="auto" w:fill="FFFFFF"/>
        <w:spacing w:after="0" w:line="240" w:lineRule="auto"/>
        <w:rPr>
          <w:rFonts w:ascii="Times New Roman" w:eastAsia="Times New Roman" w:hAnsi="Times New Roman" w:cs="Times New Roman"/>
          <w:color w:val="666666"/>
        </w:rPr>
      </w:pPr>
      <w:r w:rsidRPr="00B9574F">
        <w:rPr>
          <w:rFonts w:ascii="Times New Roman" w:eastAsia="Times New Roman" w:hAnsi="Times New Roman" w:cs="Times New Roman"/>
          <w:color w:val="666666"/>
        </w:rPr>
        <w:t>Bachelor's degree in business administration, supply chain management, or a similar field preferred.</w:t>
      </w:r>
    </w:p>
    <w:p w:rsidR="00B9574F" w:rsidRPr="00B9574F" w:rsidRDefault="00B9574F" w:rsidP="00B9574F">
      <w:pPr>
        <w:pStyle w:val="ListParagraph"/>
        <w:numPr>
          <w:ilvl w:val="0"/>
          <w:numId w:val="12"/>
        </w:numPr>
        <w:shd w:val="clear" w:color="auto" w:fill="FFFFFF"/>
        <w:spacing w:after="0" w:line="240" w:lineRule="auto"/>
        <w:rPr>
          <w:rFonts w:ascii="Times New Roman" w:eastAsia="Times New Roman" w:hAnsi="Times New Roman" w:cs="Times New Roman"/>
          <w:color w:val="666666"/>
        </w:rPr>
      </w:pPr>
      <w:r w:rsidRPr="00B9574F">
        <w:rPr>
          <w:rFonts w:ascii="Times New Roman" w:eastAsia="Times New Roman" w:hAnsi="Times New Roman" w:cs="Times New Roman"/>
          <w:color w:val="666666"/>
        </w:rPr>
        <w:t>CPM or ASRM/APICS certification preferred.</w:t>
      </w:r>
    </w:p>
    <w:p w:rsidR="00B9574F" w:rsidRPr="00B9574F" w:rsidRDefault="00B9574F" w:rsidP="00B9574F">
      <w:pPr>
        <w:pStyle w:val="ListParagraph"/>
        <w:numPr>
          <w:ilvl w:val="0"/>
          <w:numId w:val="12"/>
        </w:numPr>
        <w:shd w:val="clear" w:color="auto" w:fill="FFFFFF"/>
        <w:spacing w:after="0" w:line="240" w:lineRule="auto"/>
        <w:rPr>
          <w:rFonts w:ascii="Times New Roman" w:eastAsia="Times New Roman" w:hAnsi="Times New Roman" w:cs="Times New Roman"/>
          <w:color w:val="666666"/>
        </w:rPr>
      </w:pPr>
      <w:r w:rsidRPr="00B9574F">
        <w:rPr>
          <w:rFonts w:ascii="Times New Roman" w:eastAsia="Times New Roman" w:hAnsi="Times New Roman" w:cs="Times New Roman"/>
          <w:color w:val="666666"/>
        </w:rPr>
        <w:t>Good working knowledge of purchasing strategies.</w:t>
      </w:r>
    </w:p>
    <w:p w:rsidR="00B9574F" w:rsidRPr="00B9574F" w:rsidRDefault="00B9574F" w:rsidP="00B9574F">
      <w:pPr>
        <w:pStyle w:val="ListParagraph"/>
        <w:numPr>
          <w:ilvl w:val="0"/>
          <w:numId w:val="12"/>
        </w:numPr>
        <w:shd w:val="clear" w:color="auto" w:fill="FFFFFF"/>
        <w:spacing w:after="0" w:line="240" w:lineRule="auto"/>
        <w:rPr>
          <w:rFonts w:ascii="Times New Roman" w:eastAsia="Times New Roman" w:hAnsi="Times New Roman" w:cs="Times New Roman"/>
          <w:color w:val="666666"/>
        </w:rPr>
      </w:pPr>
      <w:r w:rsidRPr="00B9574F">
        <w:rPr>
          <w:rFonts w:ascii="Times New Roman" w:eastAsia="Times New Roman" w:hAnsi="Times New Roman" w:cs="Times New Roman"/>
          <w:color w:val="666666"/>
        </w:rPr>
        <w:t>Excellent communication, interpersonal, and negotiation skills.</w:t>
      </w:r>
    </w:p>
    <w:p w:rsidR="00B9574F" w:rsidRPr="00B9574F" w:rsidRDefault="00B9574F" w:rsidP="00B9574F">
      <w:pPr>
        <w:pStyle w:val="ListParagraph"/>
        <w:numPr>
          <w:ilvl w:val="0"/>
          <w:numId w:val="12"/>
        </w:numPr>
        <w:shd w:val="clear" w:color="auto" w:fill="FFFFFF"/>
        <w:spacing w:after="0" w:line="240" w:lineRule="auto"/>
        <w:rPr>
          <w:rFonts w:ascii="Times New Roman" w:eastAsia="Times New Roman" w:hAnsi="Times New Roman" w:cs="Times New Roman"/>
          <w:color w:val="666666"/>
        </w:rPr>
      </w:pPr>
      <w:r w:rsidRPr="00B9574F">
        <w:rPr>
          <w:rFonts w:ascii="Times New Roman" w:eastAsia="Times New Roman" w:hAnsi="Times New Roman" w:cs="Times New Roman"/>
          <w:color w:val="666666"/>
        </w:rPr>
        <w:t>Strong analytical thinking and problem-solving skills.</w:t>
      </w:r>
    </w:p>
    <w:p w:rsidR="00B9574F" w:rsidRPr="00B9574F" w:rsidRDefault="00B9574F" w:rsidP="00B9574F">
      <w:pPr>
        <w:pStyle w:val="ListParagraph"/>
        <w:numPr>
          <w:ilvl w:val="0"/>
          <w:numId w:val="12"/>
        </w:numPr>
        <w:shd w:val="clear" w:color="auto" w:fill="FFFFFF"/>
        <w:spacing w:after="0" w:line="240" w:lineRule="auto"/>
        <w:rPr>
          <w:rFonts w:ascii="Times New Roman" w:eastAsia="Times New Roman" w:hAnsi="Times New Roman" w:cs="Times New Roman"/>
          <w:color w:val="666666"/>
        </w:rPr>
      </w:pPr>
      <w:r w:rsidRPr="00B9574F">
        <w:rPr>
          <w:rFonts w:ascii="Times New Roman" w:eastAsia="Times New Roman" w:hAnsi="Times New Roman" w:cs="Times New Roman"/>
          <w:color w:val="666666"/>
        </w:rPr>
        <w:t>Proficiency in Microsoft Office and with business application software, purchasing, and resource planning systems.</w:t>
      </w:r>
    </w:p>
    <w:p w:rsidR="00B9574F" w:rsidRPr="00B9574F" w:rsidRDefault="00B9574F" w:rsidP="00B9574F">
      <w:pPr>
        <w:pStyle w:val="ListParagraph"/>
        <w:numPr>
          <w:ilvl w:val="0"/>
          <w:numId w:val="12"/>
        </w:numPr>
        <w:shd w:val="clear" w:color="auto" w:fill="FFFFFF"/>
        <w:spacing w:after="0" w:line="240" w:lineRule="auto"/>
        <w:rPr>
          <w:rFonts w:ascii="Times New Roman" w:eastAsia="Times New Roman" w:hAnsi="Times New Roman" w:cs="Times New Roman"/>
          <w:color w:val="666666"/>
        </w:rPr>
      </w:pPr>
      <w:r w:rsidRPr="00B9574F">
        <w:rPr>
          <w:rFonts w:ascii="Times New Roman" w:eastAsia="Times New Roman" w:hAnsi="Times New Roman" w:cs="Times New Roman"/>
          <w:color w:val="666666"/>
        </w:rPr>
        <w:t>Team player with strong organizational skills.</w:t>
      </w:r>
    </w:p>
    <w:p w:rsidR="00B9574F" w:rsidRPr="00B9574F" w:rsidRDefault="00B9574F" w:rsidP="00B9574F">
      <w:pPr>
        <w:pStyle w:val="ListParagraph"/>
        <w:numPr>
          <w:ilvl w:val="0"/>
          <w:numId w:val="12"/>
        </w:numPr>
        <w:shd w:val="clear" w:color="auto" w:fill="FFFFFF"/>
        <w:spacing w:after="0" w:line="240" w:lineRule="auto"/>
        <w:rPr>
          <w:rFonts w:ascii="Times New Roman" w:eastAsia="Times New Roman" w:hAnsi="Times New Roman" w:cs="Times New Roman"/>
          <w:color w:val="666666"/>
        </w:rPr>
      </w:pPr>
      <w:r w:rsidRPr="00B9574F">
        <w:rPr>
          <w:rFonts w:ascii="Times New Roman" w:eastAsia="Times New Roman" w:hAnsi="Times New Roman" w:cs="Times New Roman"/>
          <w:color w:val="666666"/>
        </w:rPr>
        <w:t xml:space="preserve">Good English written and verbal ability a must. </w:t>
      </w:r>
    </w:p>
    <w:p w:rsidR="00B9574F" w:rsidRPr="00B9574F" w:rsidRDefault="00B9574F" w:rsidP="00B9574F">
      <w:pPr>
        <w:pStyle w:val="ListParagraph"/>
        <w:numPr>
          <w:ilvl w:val="0"/>
          <w:numId w:val="12"/>
        </w:numPr>
        <w:shd w:val="clear" w:color="auto" w:fill="FFFFFF"/>
        <w:spacing w:after="0" w:line="240" w:lineRule="auto"/>
        <w:rPr>
          <w:rFonts w:ascii="Times New Roman" w:eastAsia="Times New Roman" w:hAnsi="Times New Roman" w:cs="Times New Roman"/>
          <w:color w:val="666666"/>
        </w:rPr>
      </w:pPr>
      <w:r w:rsidRPr="00B9574F">
        <w:rPr>
          <w:rFonts w:ascii="Times New Roman" w:eastAsia="Times New Roman" w:hAnsi="Times New Roman" w:cs="Times New Roman"/>
          <w:color w:val="666666"/>
        </w:rPr>
        <w:t>-Procurement: 1 year (Preferred)</w:t>
      </w:r>
    </w:p>
    <w:p w:rsidR="00B9574F" w:rsidRPr="00B9574F" w:rsidRDefault="00B9574F" w:rsidP="00B9574F">
      <w:pPr>
        <w:spacing w:after="0" w:line="240" w:lineRule="auto"/>
        <w:rPr>
          <w:rFonts w:ascii="Times New Roman" w:eastAsia="Times New Roman" w:hAnsi="Times New Roman" w:cs="Times New Roman"/>
        </w:rPr>
      </w:pPr>
    </w:p>
    <w:p w:rsidR="0098384D" w:rsidRPr="00B9574F" w:rsidRDefault="003F473B" w:rsidP="003F473B">
      <w:pPr>
        <w:pStyle w:val="NormalWeb"/>
        <w:shd w:val="clear" w:color="auto" w:fill="FFFFFF"/>
        <w:spacing w:before="90" w:beforeAutospacing="0" w:after="90" w:afterAutospacing="0"/>
        <w:rPr>
          <w:b/>
          <w:color w:val="1C1E21"/>
          <w:sz w:val="22"/>
          <w:szCs w:val="22"/>
        </w:rPr>
      </w:pPr>
      <w:r w:rsidRPr="00B9574F">
        <w:rPr>
          <w:b/>
          <w:color w:val="1C1E21"/>
          <w:sz w:val="22"/>
          <w:szCs w:val="22"/>
        </w:rPr>
        <w:t xml:space="preserve">To apply send cover letter to </w:t>
      </w:r>
      <w:hyperlink r:id="rId8" w:history="1">
        <w:r w:rsidRPr="00B9574F">
          <w:rPr>
            <w:rStyle w:val="Hyperlink"/>
            <w:b/>
            <w:sz w:val="22"/>
            <w:szCs w:val="22"/>
          </w:rPr>
          <w:t>info@themadfseattle.org</w:t>
        </w:r>
      </w:hyperlink>
      <w:r w:rsidRPr="00B9574F">
        <w:rPr>
          <w:b/>
          <w:color w:val="1C1E21"/>
          <w:sz w:val="22"/>
          <w:szCs w:val="22"/>
        </w:rPr>
        <w:t xml:space="preserve">. </w:t>
      </w:r>
    </w:p>
    <w:sectPr w:rsidR="0098384D" w:rsidRPr="00B9574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209" w:rsidRDefault="00A97209" w:rsidP="00FD3CC1">
      <w:pPr>
        <w:spacing w:after="0" w:line="240" w:lineRule="auto"/>
      </w:pPr>
      <w:r>
        <w:separator/>
      </w:r>
    </w:p>
  </w:endnote>
  <w:endnote w:type="continuationSeparator" w:id="0">
    <w:p w:rsidR="00A97209" w:rsidRDefault="00A97209" w:rsidP="00FD3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CC1" w:rsidRPr="00FD3CC1" w:rsidRDefault="00FD3CC1" w:rsidP="00FD3CC1">
    <w:pPr>
      <w:pStyle w:val="NormalWeb"/>
      <w:shd w:val="clear" w:color="auto" w:fill="FFFFFF"/>
      <w:spacing w:before="90" w:beforeAutospacing="0" w:after="90" w:afterAutospacing="0"/>
      <w:rPr>
        <w:rFonts w:ascii="Arial" w:hAnsi="Arial" w:cs="Arial"/>
        <w:color w:val="1C1E21"/>
        <w:sz w:val="20"/>
        <w:szCs w:val="22"/>
      </w:rPr>
    </w:pPr>
    <w:r w:rsidRPr="00FD3CC1">
      <w:rPr>
        <w:rFonts w:ascii="Arial" w:hAnsi="Arial" w:cs="Arial"/>
        <w:color w:val="1C1E21"/>
        <w:sz w:val="20"/>
        <w:szCs w:val="22"/>
      </w:rPr>
      <w:t>MADF is an equal opportunity employer. All applicants will be considered for employment without attention to race, color, religion, sex, sexual orientation, gender identity, national origin, veteran or disability status.</w:t>
    </w:r>
  </w:p>
  <w:p w:rsidR="00FD3CC1" w:rsidRPr="00FD3CC1" w:rsidRDefault="00FD3CC1" w:rsidP="00FD3CC1">
    <w:pPr>
      <w:pStyle w:val="NormalWeb"/>
      <w:shd w:val="clear" w:color="auto" w:fill="FFFFFF"/>
      <w:spacing w:before="90" w:beforeAutospacing="0" w:after="90" w:afterAutospacing="0"/>
      <w:jc w:val="center"/>
      <w:rPr>
        <w:rFonts w:ascii="Arial" w:hAnsi="Arial" w:cs="Arial"/>
        <w:color w:val="1C1E21"/>
        <w:sz w:val="20"/>
        <w:szCs w:val="22"/>
      </w:rPr>
    </w:pPr>
    <w:r w:rsidRPr="00FD3CC1">
      <w:rPr>
        <w:rFonts w:ascii="Arial" w:hAnsi="Arial" w:cs="Arial"/>
        <w:color w:val="1C1E21"/>
        <w:sz w:val="20"/>
        <w:szCs w:val="22"/>
      </w:rPr>
      <w:t>To learn more about MADF, go to </w:t>
    </w:r>
    <w:hyperlink r:id="rId1" w:tgtFrame="_blank" w:history="1">
      <w:r w:rsidRPr="00FD3CC1">
        <w:rPr>
          <w:rStyle w:val="Hyperlink"/>
          <w:rFonts w:ascii="Arial" w:hAnsi="Arial" w:cs="Arial"/>
          <w:color w:val="385898"/>
          <w:sz w:val="20"/>
          <w:szCs w:val="22"/>
        </w:rPr>
        <w:t>www.themadf.org</w:t>
      </w:r>
    </w:hyperlink>
  </w:p>
  <w:p w:rsidR="00FD3CC1" w:rsidRPr="00FD3CC1" w:rsidRDefault="00FD3CC1">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209" w:rsidRDefault="00A97209" w:rsidP="00FD3CC1">
      <w:pPr>
        <w:spacing w:after="0" w:line="240" w:lineRule="auto"/>
      </w:pPr>
      <w:r>
        <w:separator/>
      </w:r>
    </w:p>
  </w:footnote>
  <w:footnote w:type="continuationSeparator" w:id="0">
    <w:p w:rsidR="00A97209" w:rsidRDefault="00A97209" w:rsidP="00FD3C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A6A8C"/>
    <w:multiLevelType w:val="multilevel"/>
    <w:tmpl w:val="883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554A0"/>
    <w:multiLevelType w:val="hybridMultilevel"/>
    <w:tmpl w:val="8DF8E0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6E6FB3"/>
    <w:multiLevelType w:val="hybridMultilevel"/>
    <w:tmpl w:val="211EDB36"/>
    <w:lvl w:ilvl="0" w:tplc="B43AA018">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5F229B"/>
    <w:multiLevelType w:val="multilevel"/>
    <w:tmpl w:val="BAC6E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7A1145"/>
    <w:multiLevelType w:val="multilevel"/>
    <w:tmpl w:val="52D6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3310AF"/>
    <w:multiLevelType w:val="multilevel"/>
    <w:tmpl w:val="883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7B53C5"/>
    <w:multiLevelType w:val="multilevel"/>
    <w:tmpl w:val="E78CA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CC615A"/>
    <w:multiLevelType w:val="multilevel"/>
    <w:tmpl w:val="F400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436B00"/>
    <w:multiLevelType w:val="hybridMultilevel"/>
    <w:tmpl w:val="6DC0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922BA"/>
    <w:multiLevelType w:val="multilevel"/>
    <w:tmpl w:val="DAFCB22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7B3D1DCF"/>
    <w:multiLevelType w:val="hybridMultilevel"/>
    <w:tmpl w:val="6E2CF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7F187B"/>
    <w:multiLevelType w:val="hybridMultilevel"/>
    <w:tmpl w:val="C43C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6"/>
    <w:lvlOverride w:ilvl="0"/>
    <w:lvlOverride w:ilvl="1"/>
    <w:lvlOverride w:ilvl="2"/>
    <w:lvlOverride w:ilvl="3"/>
    <w:lvlOverride w:ilvl="4"/>
    <w:lvlOverride w:ilvl="5"/>
    <w:lvlOverride w:ilvl="6"/>
    <w:lvlOverride w:ilvl="7"/>
    <w:lvlOverride w:ilvl="8"/>
  </w:num>
  <w:num w:numId="5">
    <w:abstractNumId w:val="9"/>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0"/>
  </w:num>
  <w:num w:numId="8">
    <w:abstractNumId w:val="4"/>
  </w:num>
  <w:num w:numId="9">
    <w:abstractNumId w:val="7"/>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C1"/>
    <w:rsid w:val="0006644E"/>
    <w:rsid w:val="003F473B"/>
    <w:rsid w:val="0098384D"/>
    <w:rsid w:val="009B0B9B"/>
    <w:rsid w:val="009D3F24"/>
    <w:rsid w:val="00A97209"/>
    <w:rsid w:val="00B9574F"/>
    <w:rsid w:val="00D432F4"/>
    <w:rsid w:val="00FD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5F23D"/>
  <w15:chartTrackingRefBased/>
  <w15:docId w15:val="{EE64C31C-7E18-479D-8F8C-2C1D1A65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384D"/>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664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3C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3CC1"/>
    <w:rPr>
      <w:color w:val="0000FF"/>
      <w:u w:val="single"/>
    </w:rPr>
  </w:style>
  <w:style w:type="paragraph" w:styleId="Header">
    <w:name w:val="header"/>
    <w:basedOn w:val="Normal"/>
    <w:link w:val="HeaderChar"/>
    <w:uiPriority w:val="99"/>
    <w:unhideWhenUsed/>
    <w:rsid w:val="00FD3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CC1"/>
  </w:style>
  <w:style w:type="paragraph" w:styleId="Footer">
    <w:name w:val="footer"/>
    <w:basedOn w:val="Normal"/>
    <w:link w:val="FooterChar"/>
    <w:uiPriority w:val="99"/>
    <w:unhideWhenUsed/>
    <w:rsid w:val="00FD3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CC1"/>
  </w:style>
  <w:style w:type="paragraph" w:styleId="BalloonText">
    <w:name w:val="Balloon Text"/>
    <w:basedOn w:val="Normal"/>
    <w:link w:val="BalloonTextChar"/>
    <w:uiPriority w:val="99"/>
    <w:semiHidden/>
    <w:unhideWhenUsed/>
    <w:rsid w:val="00FD3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C1"/>
    <w:rPr>
      <w:rFonts w:ascii="Segoe UI" w:hAnsi="Segoe UI" w:cs="Segoe UI"/>
      <w:sz w:val="18"/>
      <w:szCs w:val="18"/>
    </w:rPr>
  </w:style>
  <w:style w:type="character" w:customStyle="1" w:styleId="Heading1Char">
    <w:name w:val="Heading 1 Char"/>
    <w:basedOn w:val="DefaultParagraphFont"/>
    <w:link w:val="Heading1"/>
    <w:uiPriority w:val="9"/>
    <w:rsid w:val="0098384D"/>
    <w:rPr>
      <w:rFonts w:ascii="Times New Roman" w:hAnsi="Times New Roman" w:cs="Times New Roman"/>
      <w:b/>
      <w:bCs/>
      <w:kern w:val="36"/>
      <w:sz w:val="48"/>
      <w:szCs w:val="48"/>
    </w:rPr>
  </w:style>
  <w:style w:type="paragraph" w:styleId="ListParagraph">
    <w:name w:val="List Paragraph"/>
    <w:basedOn w:val="Normal"/>
    <w:uiPriority w:val="34"/>
    <w:qFormat/>
    <w:rsid w:val="0098384D"/>
    <w:pPr>
      <w:ind w:left="720"/>
      <w:contextualSpacing/>
    </w:pPr>
  </w:style>
  <w:style w:type="character" w:customStyle="1" w:styleId="Heading2Char">
    <w:name w:val="Heading 2 Char"/>
    <w:basedOn w:val="DefaultParagraphFont"/>
    <w:link w:val="Heading2"/>
    <w:uiPriority w:val="9"/>
    <w:semiHidden/>
    <w:rsid w:val="0006644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759369">
      <w:bodyDiv w:val="1"/>
      <w:marLeft w:val="0"/>
      <w:marRight w:val="0"/>
      <w:marTop w:val="0"/>
      <w:marBottom w:val="0"/>
      <w:divBdr>
        <w:top w:val="none" w:sz="0" w:space="0" w:color="auto"/>
        <w:left w:val="none" w:sz="0" w:space="0" w:color="auto"/>
        <w:bottom w:val="none" w:sz="0" w:space="0" w:color="auto"/>
        <w:right w:val="none" w:sz="0" w:space="0" w:color="auto"/>
      </w:divBdr>
    </w:div>
    <w:div w:id="354236183">
      <w:bodyDiv w:val="1"/>
      <w:marLeft w:val="0"/>
      <w:marRight w:val="0"/>
      <w:marTop w:val="0"/>
      <w:marBottom w:val="0"/>
      <w:divBdr>
        <w:top w:val="none" w:sz="0" w:space="0" w:color="auto"/>
        <w:left w:val="none" w:sz="0" w:space="0" w:color="auto"/>
        <w:bottom w:val="none" w:sz="0" w:space="0" w:color="auto"/>
        <w:right w:val="none" w:sz="0" w:space="0" w:color="auto"/>
      </w:divBdr>
    </w:div>
    <w:div w:id="556747892">
      <w:bodyDiv w:val="1"/>
      <w:marLeft w:val="0"/>
      <w:marRight w:val="0"/>
      <w:marTop w:val="0"/>
      <w:marBottom w:val="0"/>
      <w:divBdr>
        <w:top w:val="none" w:sz="0" w:space="0" w:color="auto"/>
        <w:left w:val="none" w:sz="0" w:space="0" w:color="auto"/>
        <w:bottom w:val="none" w:sz="0" w:space="0" w:color="auto"/>
        <w:right w:val="none" w:sz="0" w:space="0" w:color="auto"/>
      </w:divBdr>
    </w:div>
    <w:div w:id="666789900">
      <w:bodyDiv w:val="1"/>
      <w:marLeft w:val="0"/>
      <w:marRight w:val="0"/>
      <w:marTop w:val="0"/>
      <w:marBottom w:val="0"/>
      <w:divBdr>
        <w:top w:val="none" w:sz="0" w:space="0" w:color="auto"/>
        <w:left w:val="none" w:sz="0" w:space="0" w:color="auto"/>
        <w:bottom w:val="none" w:sz="0" w:space="0" w:color="auto"/>
        <w:right w:val="none" w:sz="0" w:space="0" w:color="auto"/>
      </w:divBdr>
    </w:div>
    <w:div w:id="738989003">
      <w:bodyDiv w:val="1"/>
      <w:marLeft w:val="0"/>
      <w:marRight w:val="0"/>
      <w:marTop w:val="0"/>
      <w:marBottom w:val="0"/>
      <w:divBdr>
        <w:top w:val="none" w:sz="0" w:space="0" w:color="auto"/>
        <w:left w:val="none" w:sz="0" w:space="0" w:color="auto"/>
        <w:bottom w:val="none" w:sz="0" w:space="0" w:color="auto"/>
        <w:right w:val="none" w:sz="0" w:space="0" w:color="auto"/>
      </w:divBdr>
    </w:div>
    <w:div w:id="1078987642">
      <w:bodyDiv w:val="1"/>
      <w:marLeft w:val="0"/>
      <w:marRight w:val="0"/>
      <w:marTop w:val="0"/>
      <w:marBottom w:val="0"/>
      <w:divBdr>
        <w:top w:val="none" w:sz="0" w:space="0" w:color="auto"/>
        <w:left w:val="none" w:sz="0" w:space="0" w:color="auto"/>
        <w:bottom w:val="none" w:sz="0" w:space="0" w:color="auto"/>
        <w:right w:val="none" w:sz="0" w:space="0" w:color="auto"/>
      </w:divBdr>
      <w:divsChild>
        <w:div w:id="1120338816">
          <w:marLeft w:val="0"/>
          <w:marRight w:val="0"/>
          <w:marTop w:val="0"/>
          <w:marBottom w:val="0"/>
          <w:divBdr>
            <w:top w:val="none" w:sz="0" w:space="0" w:color="auto"/>
            <w:left w:val="none" w:sz="0" w:space="0" w:color="auto"/>
            <w:bottom w:val="none" w:sz="0" w:space="0" w:color="auto"/>
            <w:right w:val="none" w:sz="0" w:space="0" w:color="auto"/>
          </w:divBdr>
        </w:div>
      </w:divsChild>
    </w:div>
    <w:div w:id="1110049169">
      <w:bodyDiv w:val="1"/>
      <w:marLeft w:val="0"/>
      <w:marRight w:val="0"/>
      <w:marTop w:val="0"/>
      <w:marBottom w:val="0"/>
      <w:divBdr>
        <w:top w:val="none" w:sz="0" w:space="0" w:color="auto"/>
        <w:left w:val="none" w:sz="0" w:space="0" w:color="auto"/>
        <w:bottom w:val="none" w:sz="0" w:space="0" w:color="auto"/>
        <w:right w:val="none" w:sz="0" w:space="0" w:color="auto"/>
      </w:divBdr>
    </w:div>
    <w:div w:id="1780374709">
      <w:bodyDiv w:val="1"/>
      <w:marLeft w:val="0"/>
      <w:marRight w:val="0"/>
      <w:marTop w:val="0"/>
      <w:marBottom w:val="0"/>
      <w:divBdr>
        <w:top w:val="none" w:sz="0" w:space="0" w:color="auto"/>
        <w:left w:val="none" w:sz="0" w:space="0" w:color="auto"/>
        <w:bottom w:val="none" w:sz="0" w:space="0" w:color="auto"/>
        <w:right w:val="none" w:sz="0" w:space="0" w:color="auto"/>
      </w:divBdr>
      <w:divsChild>
        <w:div w:id="1271738337">
          <w:marLeft w:val="0"/>
          <w:marRight w:val="0"/>
          <w:marTop w:val="0"/>
          <w:marBottom w:val="0"/>
          <w:divBdr>
            <w:top w:val="none" w:sz="0" w:space="0" w:color="auto"/>
            <w:left w:val="none" w:sz="0" w:space="0" w:color="auto"/>
            <w:bottom w:val="none" w:sz="0" w:space="0" w:color="auto"/>
            <w:right w:val="none" w:sz="0" w:space="0" w:color="auto"/>
          </w:divBdr>
        </w:div>
      </w:divsChild>
    </w:div>
    <w:div w:id="190895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madfseattl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emadf.org/?fbclid=IwAR3vAD1GMXBIQ3arZ3PBrM1L9_WxPfKNX4EaB0FlxDHXlt_2Q9dWEeYre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Ahndrea</cp:lastModifiedBy>
  <cp:revision>2</cp:revision>
  <cp:lastPrinted>2022-05-19T22:47:00Z</cp:lastPrinted>
  <dcterms:created xsi:type="dcterms:W3CDTF">2022-05-19T23:09:00Z</dcterms:created>
  <dcterms:modified xsi:type="dcterms:W3CDTF">2022-05-19T23:09:00Z</dcterms:modified>
</cp:coreProperties>
</file>