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8825A" w14:textId="44B7752A" w:rsidR="00D416E1" w:rsidRPr="00D416E1" w:rsidRDefault="00D416E1" w:rsidP="00D416E1">
      <w:pPr>
        <w:spacing w:after="0" w:line="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1"/>
          <w:szCs w:val="21"/>
          <w14:ligatures w14:val="none"/>
        </w:rPr>
      </w:pPr>
      <w:r w:rsidRPr="00D416E1">
        <w:rPr>
          <w:rFonts w:ascii="Times New Roman" w:eastAsia="Times New Roman" w:hAnsi="Times New Roman" w:cs="Times New Roman"/>
          <w:noProof/>
          <w:color w:val="0067B2"/>
          <w:kern w:val="0"/>
          <w:sz w:val="21"/>
          <w:szCs w:val="21"/>
          <w:bdr w:val="none" w:sz="0" w:space="0" w:color="auto" w:frame="1"/>
          <w14:ligatures w14:val="none"/>
        </w:rPr>
        <w:drawing>
          <wp:inline distT="0" distB="0" distL="0" distR="0" wp14:anchorId="115B3788" wp14:editId="6C9C2D51">
            <wp:extent cx="3838575" cy="993674"/>
            <wp:effectExtent l="0" t="0" r="0" b="0"/>
            <wp:docPr id="3" name="Picture 3" descr="Graphical user interface&#10;&#10;Description automatically generated with low confidenc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&#10;&#10;Description automatically generated with low confidenc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5296" cy="1005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FF696" w14:textId="3C1C7E82" w:rsidR="00D416E1" w:rsidRDefault="002D0C74" w:rsidP="002D0C74">
      <w:pPr>
        <w:spacing w:after="0" w:line="480" w:lineRule="atLeast"/>
        <w:ind w:right="285"/>
        <w:textAlignment w:val="baseline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    </w:t>
      </w:r>
    </w:p>
    <w:p w14:paraId="37EC56D1" w14:textId="752575AB" w:rsidR="002D0C74" w:rsidRDefault="002D0C74" w:rsidP="002D0C74">
      <w:pPr>
        <w:rPr>
          <w:b/>
          <w:bCs/>
          <w:sz w:val="28"/>
          <w:szCs w:val="28"/>
        </w:rPr>
      </w:pPr>
      <w:r>
        <w:rPr>
          <w:rFonts w:ascii="Calibri" w:eastAsia="Times New Roman" w:hAnsi="Calibri" w:cs="Calibri"/>
          <w:color w:val="333333"/>
          <w:kern w:val="36"/>
          <w:sz w:val="28"/>
          <w:szCs w:val="28"/>
          <w14:ligatures w14:val="none"/>
        </w:rPr>
        <w:t xml:space="preserve">Please </w:t>
      </w:r>
      <w:r>
        <w:rPr>
          <w:sz w:val="28"/>
          <w:szCs w:val="28"/>
        </w:rPr>
        <w:t>join us in honoring all Law Enforcement officers, by supporting</w:t>
      </w:r>
      <w:r w:rsidR="001118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our </w:t>
      </w:r>
      <w:r w:rsidRPr="002B5619">
        <w:rPr>
          <w:sz w:val="28"/>
          <w:szCs w:val="28"/>
        </w:rPr>
        <w:t xml:space="preserve">own </w:t>
      </w:r>
      <w:r w:rsidRPr="00F1128B">
        <w:rPr>
          <w:b/>
          <w:bCs/>
          <w:sz w:val="28"/>
          <w:szCs w:val="28"/>
        </w:rPr>
        <w:t>P</w:t>
      </w:r>
      <w:r>
        <w:rPr>
          <w:b/>
          <w:bCs/>
          <w:sz w:val="28"/>
          <w:szCs w:val="28"/>
        </w:rPr>
        <w:t xml:space="preserve">ierce County </w:t>
      </w:r>
      <w:r w:rsidRPr="00F1128B">
        <w:rPr>
          <w:b/>
          <w:bCs/>
          <w:sz w:val="28"/>
          <w:szCs w:val="28"/>
        </w:rPr>
        <w:t xml:space="preserve">Deputy Sheriff Nathan Betts as he participates in the national “Police Unity Tour” 300-mile bike ride to honor officers who have died in the line of duty.  </w:t>
      </w:r>
      <w:r w:rsidR="001E21F1">
        <w:rPr>
          <w:b/>
          <w:bCs/>
          <w:sz w:val="28"/>
          <w:szCs w:val="28"/>
        </w:rPr>
        <w:t>Ride is May 9</w:t>
      </w:r>
      <w:r w:rsidR="001E21F1" w:rsidRPr="001E21F1">
        <w:rPr>
          <w:b/>
          <w:bCs/>
          <w:sz w:val="28"/>
          <w:szCs w:val="28"/>
          <w:vertAlign w:val="superscript"/>
        </w:rPr>
        <w:t>th</w:t>
      </w:r>
      <w:r w:rsidR="001E21F1">
        <w:rPr>
          <w:b/>
          <w:bCs/>
          <w:sz w:val="28"/>
          <w:szCs w:val="28"/>
        </w:rPr>
        <w:t xml:space="preserve"> – 12</w:t>
      </w:r>
      <w:r w:rsidR="001E21F1" w:rsidRPr="001E21F1">
        <w:rPr>
          <w:b/>
          <w:bCs/>
          <w:sz w:val="28"/>
          <w:szCs w:val="28"/>
          <w:vertAlign w:val="superscript"/>
        </w:rPr>
        <w:t>th</w:t>
      </w:r>
      <w:r w:rsidR="001E21F1">
        <w:rPr>
          <w:b/>
          <w:bCs/>
          <w:sz w:val="28"/>
          <w:szCs w:val="28"/>
        </w:rPr>
        <w:t>, 2023.</w:t>
      </w:r>
    </w:p>
    <w:p w14:paraId="45E1D32D" w14:textId="58CEC9EF" w:rsidR="0011184D" w:rsidRPr="002D0C74" w:rsidRDefault="0011184D" w:rsidP="002D0C74">
      <w:pPr>
        <w:rPr>
          <w:sz w:val="28"/>
          <w:szCs w:val="28"/>
        </w:rPr>
      </w:pPr>
      <w:r w:rsidRPr="005A2C5B">
        <w:rPr>
          <w:rFonts w:ascii="Calibri" w:eastAsia="Times New Roman" w:hAnsi="Calibri" w:cs="Calibri"/>
          <w:noProof/>
          <w:color w:val="666666"/>
          <w:kern w:val="0"/>
          <w:sz w:val="18"/>
          <w:szCs w:val="18"/>
          <w:bdr w:val="single" w:sz="48" w:space="0" w:color="FFFFFF" w:frame="1"/>
          <w14:ligatures w14:val="none"/>
        </w:rPr>
        <w:drawing>
          <wp:anchor distT="0" distB="0" distL="114300" distR="114300" simplePos="0" relativeHeight="251658240" behindDoc="0" locked="0" layoutInCell="1" allowOverlap="1" wp14:anchorId="61BD1341" wp14:editId="1025C7CB">
            <wp:simplePos x="0" y="0"/>
            <wp:positionH relativeFrom="margin">
              <wp:align>center</wp:align>
            </wp:positionH>
            <wp:positionV relativeFrom="paragraph">
              <wp:posOffset>14605</wp:posOffset>
            </wp:positionV>
            <wp:extent cx="3067050" cy="2432050"/>
            <wp:effectExtent l="0" t="0" r="0" b="6350"/>
            <wp:wrapSquare wrapText="bothSides"/>
            <wp:docPr id="1" name="Picture 1" descr="A group of bicyclists in front of a white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bicyclists in front of a white build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067050" cy="243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ab/>
      </w:r>
    </w:p>
    <w:p w14:paraId="67A4FC68" w14:textId="07942151" w:rsidR="00D416E1" w:rsidRPr="00D416E1" w:rsidRDefault="002D0C74" w:rsidP="00D416E1">
      <w:pPr>
        <w:spacing w:line="0" w:lineRule="auto"/>
        <w:textAlignment w:val="baseline"/>
        <w:rPr>
          <w:rFonts w:ascii="Calibri" w:eastAsia="Times New Roman" w:hAnsi="Calibri" w:cs="Calibri"/>
          <w:color w:val="666666"/>
          <w:kern w:val="0"/>
          <w:sz w:val="18"/>
          <w:szCs w:val="18"/>
          <w14:ligatures w14:val="none"/>
        </w:rPr>
      </w:pPr>
      <w:r>
        <w:rPr>
          <w:rFonts w:ascii="Calibri" w:eastAsia="Times New Roman" w:hAnsi="Calibri" w:cs="Calibri"/>
          <w:color w:val="666666"/>
          <w:kern w:val="0"/>
          <w:sz w:val="18"/>
          <w:szCs w:val="18"/>
          <w14:ligatures w14:val="none"/>
        </w:rPr>
        <w:t xml:space="preserve">    </w:t>
      </w:r>
    </w:p>
    <w:p w14:paraId="3F740895" w14:textId="10EAB7DA" w:rsidR="00D416E1" w:rsidRPr="00D416E1" w:rsidRDefault="0011184D" w:rsidP="00D416E1">
      <w:pPr>
        <w:spacing w:after="0" w:line="0" w:lineRule="auto"/>
        <w:textAlignment w:val="baseline"/>
        <w:rPr>
          <w:rFonts w:ascii="Calibri" w:eastAsia="Times New Roman" w:hAnsi="Calibri" w:cs="Calibri"/>
          <w:color w:val="666666"/>
          <w:kern w:val="0"/>
          <w:sz w:val="18"/>
          <w:szCs w:val="18"/>
          <w14:ligatures w14:val="none"/>
        </w:rPr>
      </w:pPr>
      <w:r>
        <w:rPr>
          <w:rFonts w:ascii="Calibri" w:eastAsia="Times New Roman" w:hAnsi="Calibri" w:cs="Calibri"/>
          <w:color w:val="666666"/>
          <w:kern w:val="0"/>
          <w:sz w:val="18"/>
          <w:szCs w:val="18"/>
          <w14:ligatures w14:val="none"/>
        </w:rPr>
        <w:tab/>
      </w:r>
      <w:r>
        <w:rPr>
          <w:rFonts w:ascii="Calibri" w:eastAsia="Times New Roman" w:hAnsi="Calibri" w:cs="Calibri"/>
          <w:color w:val="666666"/>
          <w:kern w:val="0"/>
          <w:sz w:val="18"/>
          <w:szCs w:val="18"/>
          <w14:ligatures w14:val="none"/>
        </w:rPr>
        <w:tab/>
      </w:r>
      <w:r>
        <w:rPr>
          <w:rFonts w:ascii="Calibri" w:eastAsia="Times New Roman" w:hAnsi="Calibri" w:cs="Calibri"/>
          <w:color w:val="666666"/>
          <w:kern w:val="0"/>
          <w:sz w:val="18"/>
          <w:szCs w:val="18"/>
          <w14:ligatures w14:val="none"/>
        </w:rPr>
        <w:tab/>
      </w:r>
      <w:r w:rsidR="00D416E1" w:rsidRPr="005A2C5B">
        <w:rPr>
          <w:rFonts w:ascii="Calibri" w:eastAsia="Times New Roman" w:hAnsi="Calibri" w:cs="Calibri"/>
          <w:color w:val="666666"/>
          <w:kern w:val="0"/>
          <w:sz w:val="18"/>
          <w:szCs w:val="18"/>
          <w14:ligatures w14:val="none"/>
        </w:rPr>
        <w:br w:type="textWrapping" w:clear="all"/>
      </w:r>
    </w:p>
    <w:p w14:paraId="3666BF64" w14:textId="12A5329F" w:rsidR="001A7805" w:rsidRPr="00FF37EB" w:rsidRDefault="00BB66F8" w:rsidP="0011184D">
      <w:pPr>
        <w:jc w:val="center"/>
        <w:rPr>
          <w:b/>
          <w:bCs/>
          <w:sz w:val="36"/>
          <w:szCs w:val="36"/>
        </w:rPr>
      </w:pPr>
      <w:r w:rsidRPr="00FF37EB">
        <w:rPr>
          <w:b/>
          <w:bCs/>
          <w:sz w:val="36"/>
          <w:szCs w:val="36"/>
        </w:rPr>
        <w:t>Nat</w:t>
      </w:r>
      <w:r w:rsidR="008A3B7B">
        <w:rPr>
          <w:b/>
          <w:bCs/>
          <w:sz w:val="36"/>
          <w:szCs w:val="36"/>
        </w:rPr>
        <w:t>han</w:t>
      </w:r>
      <w:r w:rsidRPr="00FF37EB">
        <w:rPr>
          <w:b/>
          <w:bCs/>
          <w:sz w:val="36"/>
          <w:szCs w:val="36"/>
        </w:rPr>
        <w:t xml:space="preserve"> is committed to raising fu</w:t>
      </w:r>
      <w:r w:rsidR="00F1128B" w:rsidRPr="00FF37EB">
        <w:rPr>
          <w:b/>
          <w:bCs/>
          <w:sz w:val="36"/>
          <w:szCs w:val="36"/>
        </w:rPr>
        <w:t>nds to support this</w:t>
      </w:r>
      <w:r w:rsidR="00FE34E8" w:rsidRPr="00FF37EB">
        <w:rPr>
          <w:b/>
          <w:bCs/>
          <w:sz w:val="36"/>
          <w:szCs w:val="36"/>
        </w:rPr>
        <w:t xml:space="preserve"> event</w:t>
      </w:r>
      <w:r w:rsidR="00ED2E69" w:rsidRPr="00FF37EB">
        <w:rPr>
          <w:b/>
          <w:bCs/>
          <w:sz w:val="36"/>
          <w:szCs w:val="36"/>
        </w:rPr>
        <w:t xml:space="preserve">. </w:t>
      </w:r>
      <w:r w:rsidRPr="00FF37EB">
        <w:rPr>
          <w:b/>
          <w:bCs/>
          <w:sz w:val="36"/>
          <w:szCs w:val="36"/>
        </w:rPr>
        <w:t xml:space="preserve"> </w:t>
      </w:r>
      <w:r w:rsidR="00ED2E69" w:rsidRPr="00FF37EB">
        <w:rPr>
          <w:b/>
          <w:bCs/>
          <w:sz w:val="36"/>
          <w:szCs w:val="36"/>
        </w:rPr>
        <w:t>L</w:t>
      </w:r>
      <w:r w:rsidRPr="00FF37EB">
        <w:rPr>
          <w:b/>
          <w:bCs/>
          <w:sz w:val="36"/>
          <w:szCs w:val="36"/>
        </w:rPr>
        <w:t>et’s put him over the “top” with donations</w:t>
      </w:r>
      <w:r w:rsidR="00F1128B" w:rsidRPr="00FF37EB">
        <w:rPr>
          <w:b/>
          <w:bCs/>
          <w:sz w:val="36"/>
          <w:szCs w:val="36"/>
        </w:rPr>
        <w:t xml:space="preserve"> and recognition of </w:t>
      </w:r>
      <w:r w:rsidRPr="00FF37EB">
        <w:rPr>
          <w:b/>
          <w:bCs/>
          <w:sz w:val="36"/>
          <w:szCs w:val="36"/>
        </w:rPr>
        <w:t>his commitment and dedication</w:t>
      </w:r>
      <w:r w:rsidR="0034728A" w:rsidRPr="00FF37EB">
        <w:rPr>
          <w:b/>
          <w:bCs/>
          <w:sz w:val="36"/>
          <w:szCs w:val="36"/>
        </w:rPr>
        <w:t>!</w:t>
      </w:r>
    </w:p>
    <w:p w14:paraId="13AAC661" w14:textId="4D497F75" w:rsidR="00FF37EB" w:rsidRDefault="00ED2E69" w:rsidP="00FF37EB">
      <w:pPr>
        <w:pStyle w:val="Heading3"/>
        <w:shd w:val="clear" w:color="auto" w:fill="FFFFFF"/>
        <w:spacing w:before="0"/>
        <w:jc w:val="center"/>
        <w:rPr>
          <w:rFonts w:ascii="Lato" w:hAnsi="Lato"/>
          <w:color w:val="222223"/>
        </w:rPr>
      </w:pPr>
      <w:r>
        <w:rPr>
          <w:noProof/>
          <w:sz w:val="28"/>
          <w:szCs w:val="28"/>
        </w:rPr>
        <w:drawing>
          <wp:inline distT="0" distB="0" distL="0" distR="0" wp14:anchorId="29EECF22" wp14:editId="26FCE21A">
            <wp:extent cx="2886075" cy="1591310"/>
            <wp:effectExtent l="0" t="0" r="9525" b="8890"/>
            <wp:docPr id="2" name="Picture 2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websi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12" cy="1637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1B3EEA" w14:textId="77777777" w:rsidR="00FF37EB" w:rsidRDefault="00FF37EB" w:rsidP="00FF37EB">
      <w:pPr>
        <w:pStyle w:val="Heading3"/>
        <w:shd w:val="clear" w:color="auto" w:fill="FFFFFF"/>
        <w:spacing w:before="0"/>
        <w:rPr>
          <w:rFonts w:ascii="Lato" w:hAnsi="Lato"/>
          <w:color w:val="222223"/>
        </w:rPr>
      </w:pPr>
    </w:p>
    <w:p w14:paraId="2B5804EF" w14:textId="46461291" w:rsidR="00FF37EB" w:rsidRDefault="00FF37EB" w:rsidP="00FF37EB">
      <w:pPr>
        <w:pStyle w:val="Heading3"/>
        <w:shd w:val="clear" w:color="auto" w:fill="FFFFFF"/>
        <w:spacing w:before="0"/>
        <w:jc w:val="center"/>
        <w:rPr>
          <w:b/>
          <w:bCs/>
          <w:sz w:val="28"/>
          <w:szCs w:val="28"/>
        </w:rPr>
      </w:pPr>
      <w:r w:rsidRPr="001A7805">
        <w:rPr>
          <w:b/>
          <w:bCs/>
          <w:sz w:val="28"/>
          <w:szCs w:val="28"/>
        </w:rPr>
        <w:t>Nat</w:t>
      </w:r>
      <w:r w:rsidR="008A3B7B">
        <w:rPr>
          <w:b/>
          <w:bCs/>
          <w:sz w:val="28"/>
          <w:szCs w:val="28"/>
        </w:rPr>
        <w:t>han</w:t>
      </w:r>
      <w:r w:rsidRPr="001A7805">
        <w:rPr>
          <w:b/>
          <w:bCs/>
          <w:sz w:val="28"/>
          <w:szCs w:val="28"/>
        </w:rPr>
        <w:t xml:space="preserve"> is riding in recognition and remembrance of Deputy Dom Calata / #440.</w:t>
      </w:r>
    </w:p>
    <w:p w14:paraId="3039C66E" w14:textId="518B45F7" w:rsidR="0034728A" w:rsidRDefault="0034728A" w:rsidP="00FF37EB">
      <w:pPr>
        <w:pStyle w:val="Heading3"/>
        <w:shd w:val="clear" w:color="auto" w:fill="FFFFFF"/>
        <w:spacing w:before="0"/>
        <w:rPr>
          <w:rFonts w:ascii="Calibri" w:hAnsi="Calibri" w:cs="Calibri"/>
          <w:color w:val="000000"/>
          <w:sz w:val="28"/>
          <w:szCs w:val="28"/>
        </w:rPr>
      </w:pPr>
      <w:r w:rsidRPr="006A2C32">
        <w:rPr>
          <w:rFonts w:ascii="Lato" w:hAnsi="Lato"/>
          <w:color w:val="222223"/>
          <w:sz w:val="22"/>
          <w:szCs w:val="22"/>
        </w:rPr>
        <w:t>Pierce County Sheriff's Deputy Dom Calata died on March 16</w:t>
      </w:r>
      <w:r w:rsidR="00FF37EB" w:rsidRPr="00FF37EB">
        <w:rPr>
          <w:rFonts w:ascii="Lato" w:hAnsi="Lato"/>
          <w:color w:val="222223"/>
          <w:sz w:val="22"/>
          <w:szCs w:val="22"/>
          <w:vertAlign w:val="superscript"/>
        </w:rPr>
        <w:t>th</w:t>
      </w:r>
      <w:r w:rsidRPr="006A2C32">
        <w:rPr>
          <w:rFonts w:ascii="Lato" w:hAnsi="Lato"/>
          <w:color w:val="222223"/>
          <w:sz w:val="22"/>
          <w:szCs w:val="22"/>
        </w:rPr>
        <w:t xml:space="preserve">, </w:t>
      </w:r>
      <w:r w:rsidR="00FF37EB" w:rsidRPr="006A2C32">
        <w:rPr>
          <w:rFonts w:ascii="Lato" w:hAnsi="Lato"/>
          <w:color w:val="222223"/>
          <w:sz w:val="22"/>
          <w:szCs w:val="22"/>
        </w:rPr>
        <w:t>2022,</w:t>
      </w:r>
      <w:r w:rsidRPr="006A2C32">
        <w:rPr>
          <w:rFonts w:ascii="Lato" w:hAnsi="Lato"/>
          <w:color w:val="222223"/>
          <w:sz w:val="22"/>
          <w:szCs w:val="22"/>
        </w:rPr>
        <w:t xml:space="preserve"> from injuries sustained during a shooting </w:t>
      </w:r>
      <w:r w:rsidR="00FF37EB">
        <w:rPr>
          <w:rFonts w:ascii="Lato" w:hAnsi="Lato"/>
          <w:color w:val="222223"/>
          <w:sz w:val="22"/>
          <w:szCs w:val="22"/>
        </w:rPr>
        <w:t xml:space="preserve">as part of a SWAT operation </w:t>
      </w:r>
      <w:r w:rsidRPr="006A2C32">
        <w:rPr>
          <w:rFonts w:ascii="Lato" w:hAnsi="Lato"/>
          <w:color w:val="222223"/>
          <w:sz w:val="22"/>
          <w:szCs w:val="22"/>
        </w:rPr>
        <w:t>on March 15</w:t>
      </w:r>
      <w:r w:rsidR="00FF37EB" w:rsidRPr="00FF37EB">
        <w:rPr>
          <w:rFonts w:ascii="Lato" w:hAnsi="Lato"/>
          <w:color w:val="222223"/>
          <w:sz w:val="22"/>
          <w:szCs w:val="22"/>
          <w:vertAlign w:val="superscript"/>
        </w:rPr>
        <w:t>th</w:t>
      </w:r>
      <w:r w:rsidR="00FF37EB">
        <w:rPr>
          <w:rFonts w:ascii="Lato" w:hAnsi="Lato"/>
          <w:color w:val="222223"/>
          <w:sz w:val="22"/>
          <w:szCs w:val="22"/>
        </w:rPr>
        <w:t xml:space="preserve">, 2022. </w:t>
      </w:r>
      <w:r>
        <w:rPr>
          <w:rFonts w:ascii="Lato" w:hAnsi="Lato"/>
          <w:color w:val="222223"/>
          <w:sz w:val="22"/>
          <w:szCs w:val="22"/>
        </w:rPr>
        <w:t>Deputy Calata, 35, served with the Pierce County Sheriff’s Department for 6.5 years and was assigned to patrol with the Edgewood Police Department.</w:t>
      </w:r>
      <w:r w:rsidRPr="002D0C74"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14:paraId="35FC2CDA" w14:textId="77777777" w:rsidR="00FF37EB" w:rsidRDefault="00FF37EB" w:rsidP="002D0C74">
      <w:pPr>
        <w:spacing w:after="0"/>
        <w:jc w:val="center"/>
        <w:rPr>
          <w:rFonts w:ascii="Calibri" w:hAnsi="Calibri" w:cs="Calibri"/>
          <w:color w:val="000000"/>
          <w:sz w:val="28"/>
          <w:szCs w:val="28"/>
        </w:rPr>
      </w:pPr>
    </w:p>
    <w:p w14:paraId="14629B86" w14:textId="3FDF2C30" w:rsidR="002D0C74" w:rsidRPr="00FF37EB" w:rsidRDefault="002D0C74" w:rsidP="002D0C74">
      <w:pPr>
        <w:spacing w:after="0"/>
        <w:jc w:val="center"/>
        <w:rPr>
          <w:rFonts w:ascii="Calibri" w:hAnsi="Calibri" w:cs="Calibri"/>
          <w:color w:val="000000"/>
          <w:sz w:val="36"/>
          <w:szCs w:val="36"/>
        </w:rPr>
      </w:pPr>
      <w:r w:rsidRPr="00FF37EB">
        <w:rPr>
          <w:rFonts w:ascii="Calibri" w:hAnsi="Calibri" w:cs="Calibri"/>
          <w:color w:val="000000"/>
          <w:sz w:val="36"/>
          <w:szCs w:val="36"/>
        </w:rPr>
        <w:t xml:space="preserve">Donations can be made </w:t>
      </w:r>
      <w:r w:rsidR="001E21F1">
        <w:rPr>
          <w:rFonts w:ascii="Calibri" w:hAnsi="Calibri" w:cs="Calibri"/>
          <w:color w:val="000000"/>
          <w:sz w:val="36"/>
          <w:szCs w:val="36"/>
        </w:rPr>
        <w:t xml:space="preserve">through April </w:t>
      </w:r>
      <w:r w:rsidR="006C4638">
        <w:rPr>
          <w:rFonts w:ascii="Calibri" w:hAnsi="Calibri" w:cs="Calibri"/>
          <w:color w:val="000000"/>
          <w:sz w:val="36"/>
          <w:szCs w:val="36"/>
        </w:rPr>
        <w:t>15, 2023</w:t>
      </w:r>
    </w:p>
    <w:p w14:paraId="07344C1A" w14:textId="26516B02" w:rsidR="005F6091" w:rsidRPr="006A2C32" w:rsidRDefault="002D0C74" w:rsidP="00FF37EB">
      <w:pPr>
        <w:spacing w:after="0"/>
        <w:jc w:val="center"/>
        <w:rPr>
          <w:rFonts w:ascii="Lato" w:hAnsi="Lato"/>
          <w:color w:val="222223"/>
        </w:rPr>
      </w:pPr>
      <w:r w:rsidRPr="00FF37EB">
        <w:rPr>
          <w:rFonts w:ascii="Calibri" w:hAnsi="Calibri" w:cs="Calibri"/>
          <w:color w:val="000000"/>
          <w:sz w:val="28"/>
          <w:szCs w:val="28"/>
        </w:rPr>
        <w:t xml:space="preserve">    </w:t>
      </w:r>
      <w:hyperlink r:id="rId12" w:tgtFrame="_blank" w:history="1">
        <w:r w:rsidRPr="00FF37EB">
          <w:rPr>
            <w:rStyle w:val="Hyperlink"/>
            <w:rFonts w:ascii="Calibri" w:hAnsi="Calibri" w:cs="Calibri"/>
            <w:sz w:val="44"/>
            <w:szCs w:val="44"/>
          </w:rPr>
          <w:t>2023 Police Unity Tour Ride</w:t>
        </w:r>
      </w:hyperlink>
    </w:p>
    <w:sectPr w:rsidR="005F6091" w:rsidRPr="006A2C32" w:rsidSect="00FF37EB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70981" w14:textId="77777777" w:rsidR="00EF5A21" w:rsidRDefault="00EF5A21" w:rsidP="0034728A">
      <w:pPr>
        <w:spacing w:after="0" w:line="240" w:lineRule="auto"/>
      </w:pPr>
      <w:r>
        <w:separator/>
      </w:r>
    </w:p>
  </w:endnote>
  <w:endnote w:type="continuationSeparator" w:id="0">
    <w:p w14:paraId="5182C4ED" w14:textId="77777777" w:rsidR="00EF5A21" w:rsidRDefault="00EF5A21" w:rsidP="00347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6C155" w14:textId="77777777" w:rsidR="0034728A" w:rsidRDefault="003472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5833D" w14:textId="77777777" w:rsidR="00EF5A21" w:rsidRDefault="00EF5A21" w:rsidP="0034728A">
      <w:pPr>
        <w:spacing w:after="0" w:line="240" w:lineRule="auto"/>
      </w:pPr>
      <w:r>
        <w:separator/>
      </w:r>
    </w:p>
  </w:footnote>
  <w:footnote w:type="continuationSeparator" w:id="0">
    <w:p w14:paraId="36D9D4E0" w14:textId="77777777" w:rsidR="00EF5A21" w:rsidRDefault="00EF5A21" w:rsidP="00347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370C73"/>
    <w:multiLevelType w:val="multilevel"/>
    <w:tmpl w:val="AB128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83435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E1"/>
    <w:rsid w:val="000C0089"/>
    <w:rsid w:val="00107B3C"/>
    <w:rsid w:val="0011184D"/>
    <w:rsid w:val="001A7805"/>
    <w:rsid w:val="001E21F1"/>
    <w:rsid w:val="002B5619"/>
    <w:rsid w:val="002D0C74"/>
    <w:rsid w:val="0034728A"/>
    <w:rsid w:val="00536410"/>
    <w:rsid w:val="00580A9E"/>
    <w:rsid w:val="005A2C5B"/>
    <w:rsid w:val="005F6091"/>
    <w:rsid w:val="00673494"/>
    <w:rsid w:val="006A2C32"/>
    <w:rsid w:val="006C4638"/>
    <w:rsid w:val="00725151"/>
    <w:rsid w:val="008A3B7B"/>
    <w:rsid w:val="00B96BD8"/>
    <w:rsid w:val="00BB66F8"/>
    <w:rsid w:val="00BF5DAA"/>
    <w:rsid w:val="00C7256C"/>
    <w:rsid w:val="00D416E1"/>
    <w:rsid w:val="00DE6E36"/>
    <w:rsid w:val="00ED2E69"/>
    <w:rsid w:val="00EF5A21"/>
    <w:rsid w:val="00F0449D"/>
    <w:rsid w:val="00F1128B"/>
    <w:rsid w:val="00FE34E8"/>
    <w:rsid w:val="00FF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A2DE8"/>
  <w15:chartTrackingRefBased/>
  <w15:docId w15:val="{85716B16-DBC0-401E-BDA1-D49CFA17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416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00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6E1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D416E1"/>
    <w:rPr>
      <w:color w:val="0000FF"/>
      <w:u w:val="single"/>
    </w:rPr>
  </w:style>
  <w:style w:type="paragraph" w:customStyle="1" w:styleId="etpbmenupageid-788">
    <w:name w:val="et_pb_menu_page_id-788"/>
    <w:basedOn w:val="Normal"/>
    <w:rsid w:val="00D41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tpbmenupageid-110">
    <w:name w:val="et_pb_menu_page_id-110"/>
    <w:basedOn w:val="Normal"/>
    <w:rsid w:val="00D41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tpbmenupageid-71">
    <w:name w:val="et_pb_menu_page_id-71"/>
    <w:basedOn w:val="Normal"/>
    <w:rsid w:val="00D41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tpbmenupageid-72">
    <w:name w:val="et_pb_menu_page_id-72"/>
    <w:basedOn w:val="Normal"/>
    <w:rsid w:val="00D41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tpbmenupageid-392">
    <w:name w:val="et_pb_menu_page_id-392"/>
    <w:basedOn w:val="Normal"/>
    <w:rsid w:val="00D41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tpbmenupageid-394">
    <w:name w:val="et_pb_menu_page_id-394"/>
    <w:basedOn w:val="Normal"/>
    <w:rsid w:val="00D41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tpbmenupageid-431">
    <w:name w:val="et_pb_menu_page_id-431"/>
    <w:basedOn w:val="Normal"/>
    <w:rsid w:val="00D41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tpbmenupageid-74">
    <w:name w:val="et_pb_menu_page_id-74"/>
    <w:basedOn w:val="Normal"/>
    <w:rsid w:val="00D41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tpbmenupageid-398">
    <w:name w:val="et_pb_menu_page_id-398"/>
    <w:basedOn w:val="Normal"/>
    <w:rsid w:val="00D41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tpbmenupageid-1024">
    <w:name w:val="et_pb_menu_page_id-1024"/>
    <w:basedOn w:val="Normal"/>
    <w:rsid w:val="00D41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tpbmenupageid-396">
    <w:name w:val="et_pb_menu_page_id-396"/>
    <w:basedOn w:val="Normal"/>
    <w:rsid w:val="00D41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tpbmenupageid-397">
    <w:name w:val="et_pb_menu_page_id-397"/>
    <w:basedOn w:val="Normal"/>
    <w:rsid w:val="00D41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tpbmenupageid-746">
    <w:name w:val="et_pb_menu_page_id-746"/>
    <w:basedOn w:val="Normal"/>
    <w:rsid w:val="00D41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tpbmenupageid-684">
    <w:name w:val="et_pb_menu_page_id-684"/>
    <w:basedOn w:val="Normal"/>
    <w:rsid w:val="00D41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tpbmenupageid-75">
    <w:name w:val="et_pb_menu_page_id-75"/>
    <w:basedOn w:val="Normal"/>
    <w:rsid w:val="00D41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41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D416E1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C008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D0C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0C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0C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0C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0C7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47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28A"/>
  </w:style>
  <w:style w:type="paragraph" w:styleId="Footer">
    <w:name w:val="footer"/>
    <w:basedOn w:val="Normal"/>
    <w:link w:val="FooterChar"/>
    <w:uiPriority w:val="99"/>
    <w:unhideWhenUsed/>
    <w:rsid w:val="00347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887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2377">
                      <w:marLeft w:val="0"/>
                      <w:marRight w:val="1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63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523876">
                          <w:marLeft w:val="0"/>
                          <w:marRight w:val="450"/>
                          <w:marTop w:val="5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33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49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3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5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29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87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1266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4" w:space="0" w:color="0067B2"/>
                                    <w:left w:val="single" w:sz="24" w:space="0" w:color="0067B2"/>
                                    <w:bottom w:val="single" w:sz="24" w:space="0" w:color="0067B2"/>
                                    <w:right w:val="single" w:sz="24" w:space="0" w:color="0067B2"/>
                                  </w:divBdr>
                                  <w:divsChild>
                                    <w:div w:id="431050086">
                                      <w:marLeft w:val="0"/>
                                      <w:marRight w:val="85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646971">
                                          <w:marLeft w:val="285"/>
                                          <w:marRight w:val="0"/>
                                          <w:marTop w:val="0"/>
                                          <w:marBottom w:val="426"/>
                                          <w:divBdr>
                                            <w:top w:val="single" w:sz="2" w:space="0" w:color="333333"/>
                                            <w:left w:val="single" w:sz="2" w:space="0" w:color="333333"/>
                                            <w:bottom w:val="single" w:sz="2" w:space="0" w:color="333333"/>
                                            <w:right w:val="single" w:sz="2" w:space="0" w:color="333333"/>
                                          </w:divBdr>
                                        </w:div>
                                        <w:div w:id="1714110969">
                                          <w:marLeft w:val="28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333333"/>
                                            <w:left w:val="single" w:sz="2" w:space="0" w:color="333333"/>
                                            <w:bottom w:val="single" w:sz="2" w:space="0" w:color="333333"/>
                                            <w:right w:val="single" w:sz="2" w:space="0" w:color="333333"/>
                                          </w:divBdr>
                                        </w:div>
                                      </w:divsChild>
                                    </w:div>
                                    <w:div w:id="638539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386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ceunitytour.com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ecure.policeunitytour.com/p2p/donate/377659/participant/5146822/en-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DACE9-7A05-4925-B415-B91322691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BobVollbracht@outlook.com</dc:creator>
  <cp:keywords/>
  <dc:description/>
  <cp:lastModifiedBy>BobVollbracht@outlook.com</cp:lastModifiedBy>
  <cp:revision>2</cp:revision>
  <dcterms:created xsi:type="dcterms:W3CDTF">2023-04-03T21:04:00Z</dcterms:created>
  <dcterms:modified xsi:type="dcterms:W3CDTF">2023-04-03T21:04:00Z</dcterms:modified>
</cp:coreProperties>
</file>