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E27C2B8" w:rsidP="3F77DE12" w:rsidRDefault="7E27C2B8" w14:paraId="326346C0" w14:textId="17D4A6EE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FE6A8F5" w:rsidR="7E27C2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Learn about Shared Housing: A new way to solve homelessness!</w:t>
      </w:r>
      <w:r w:rsidRPr="1FE6A8F5" w:rsidR="7E27C2B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7E27C2B8" w:rsidP="3F77DE12" w:rsidRDefault="7E27C2B8" w14:paraId="0BB9CEF3" w14:textId="311E4C98">
      <w:pPr>
        <w:pStyle w:val="Normal"/>
        <w:rPr>
          <w:rFonts w:ascii="Times New Roman" w:hAnsi="Times New Roman" w:eastAsia="Times New Roman" w:cs="Times New Roman"/>
        </w:rPr>
      </w:pPr>
      <w:r w:rsidRPr="1FE6A8F5" w:rsidR="7E27C2B8">
        <w:rPr>
          <w:rFonts w:ascii="Times New Roman" w:hAnsi="Times New Roman" w:eastAsia="Times New Roman" w:cs="Times New Roman"/>
        </w:rPr>
        <w:t xml:space="preserve">Associated Ministries of Pierce County is a Tacoma nonprofit working towards homelessness relief and prevention. In recent years, the agency has added two </w:t>
      </w:r>
      <w:r w:rsidRPr="1FE6A8F5" w:rsidR="7E27C2B8">
        <w:rPr>
          <w:rFonts w:ascii="Times New Roman" w:hAnsi="Times New Roman" w:eastAsia="Times New Roman" w:cs="Times New Roman"/>
        </w:rPr>
        <w:t>n</w:t>
      </w:r>
      <w:r w:rsidRPr="1FE6A8F5" w:rsidR="7E27C2B8">
        <w:rPr>
          <w:rFonts w:ascii="Times New Roman" w:hAnsi="Times New Roman" w:eastAsia="Times New Roman" w:cs="Times New Roman"/>
        </w:rPr>
        <w:t>ew programs</w:t>
      </w:r>
      <w:r w:rsidRPr="1FE6A8F5" w:rsidR="7E27C2B8">
        <w:rPr>
          <w:rFonts w:ascii="Times New Roman" w:hAnsi="Times New Roman" w:eastAsia="Times New Roman" w:cs="Times New Roman"/>
        </w:rPr>
        <w:t xml:space="preserve"> </w:t>
      </w:r>
      <w:r w:rsidRPr="1FE6A8F5" w:rsidR="7E27C2B8">
        <w:rPr>
          <w:rFonts w:ascii="Times New Roman" w:hAnsi="Times New Roman" w:eastAsia="Times New Roman" w:cs="Times New Roman"/>
        </w:rPr>
        <w:t xml:space="preserve">that offer preventative solutions for our neighbors living with housing insecurity and experiencing homelessness. For many, not knowing where to find </w:t>
      </w:r>
      <w:r w:rsidRPr="1FE6A8F5" w:rsidR="4202AF25">
        <w:rPr>
          <w:rFonts w:ascii="Times New Roman" w:hAnsi="Times New Roman" w:eastAsia="Times New Roman" w:cs="Times New Roman"/>
        </w:rPr>
        <w:t>stable</w:t>
      </w:r>
      <w:r w:rsidRPr="1FE6A8F5" w:rsidR="7E27C2B8">
        <w:rPr>
          <w:rFonts w:ascii="Times New Roman" w:hAnsi="Times New Roman" w:eastAsia="Times New Roman" w:cs="Times New Roman"/>
        </w:rPr>
        <w:t xml:space="preserve"> shelter is a massive barrier to moving forward with life. The idea of Youth Host Homes and Adult Home Share is to make use of the excess space we have throughout Pierce County</w:t>
      </w:r>
      <w:r w:rsidRPr="1FE6A8F5" w:rsidR="7CAB0D2D">
        <w:rPr>
          <w:rFonts w:ascii="Times New Roman" w:hAnsi="Times New Roman" w:eastAsia="Times New Roman" w:cs="Times New Roman"/>
        </w:rPr>
        <w:t>;</w:t>
      </w:r>
      <w:r w:rsidRPr="1FE6A8F5" w:rsidR="7E27C2B8">
        <w:rPr>
          <w:rFonts w:ascii="Times New Roman" w:hAnsi="Times New Roman" w:eastAsia="Times New Roman" w:cs="Times New Roman"/>
        </w:rPr>
        <w:t xml:space="preserve"> </w:t>
      </w:r>
      <w:r w:rsidRPr="1FE6A8F5" w:rsidR="7E27C2B8">
        <w:rPr>
          <w:rFonts w:ascii="Times New Roman" w:hAnsi="Times New Roman" w:eastAsia="Times New Roman" w:cs="Times New Roman"/>
        </w:rPr>
        <w:t>turn</w:t>
      </w:r>
      <w:r w:rsidRPr="1FE6A8F5" w:rsidR="369AA24B">
        <w:rPr>
          <w:rFonts w:ascii="Times New Roman" w:hAnsi="Times New Roman" w:eastAsia="Times New Roman" w:cs="Times New Roman"/>
        </w:rPr>
        <w:t>ing</w:t>
      </w:r>
      <w:r w:rsidRPr="1FE6A8F5" w:rsidR="7E27C2B8">
        <w:rPr>
          <w:rFonts w:ascii="Times New Roman" w:hAnsi="Times New Roman" w:eastAsia="Times New Roman" w:cs="Times New Roman"/>
        </w:rPr>
        <w:t xml:space="preserve"> a spare room into a fresh st</w:t>
      </w:r>
      <w:r w:rsidRPr="1FE6A8F5" w:rsidR="7E27C2B8">
        <w:rPr>
          <w:rFonts w:ascii="Times New Roman" w:hAnsi="Times New Roman" w:eastAsia="Times New Roman" w:cs="Times New Roman"/>
        </w:rPr>
        <w:t>a</w:t>
      </w:r>
      <w:r w:rsidRPr="1FE6A8F5" w:rsidR="7E27C2B8">
        <w:rPr>
          <w:rFonts w:ascii="Times New Roman" w:hAnsi="Times New Roman" w:eastAsia="Times New Roman" w:cs="Times New Roman"/>
        </w:rPr>
        <w:t>rt</w:t>
      </w:r>
      <w:r w:rsidRPr="1FE6A8F5" w:rsidR="7E27C2B8">
        <w:rPr>
          <w:rFonts w:ascii="Times New Roman" w:hAnsi="Times New Roman" w:eastAsia="Times New Roman" w:cs="Times New Roman"/>
        </w:rPr>
        <w:t>.</w:t>
      </w:r>
      <w:r w:rsidRPr="1FE6A8F5" w:rsidR="7E27C2B8">
        <w:rPr>
          <w:rFonts w:ascii="Times New Roman" w:hAnsi="Times New Roman" w:eastAsia="Times New Roman" w:cs="Times New Roman"/>
        </w:rPr>
        <w:t xml:space="preserve">  </w:t>
      </w:r>
    </w:p>
    <w:p w:rsidR="7E27C2B8" w:rsidP="3F77DE12" w:rsidRDefault="7E27C2B8" w14:paraId="1F4BB916" w14:textId="641C8191">
      <w:pPr>
        <w:pStyle w:val="Normal"/>
        <w:rPr>
          <w:rFonts w:ascii="Times New Roman" w:hAnsi="Times New Roman" w:eastAsia="Times New Roman" w:cs="Times New Roman"/>
        </w:rPr>
      </w:pPr>
      <w:r w:rsidRPr="1FE6A8F5" w:rsidR="7E27C2B8">
        <w:rPr>
          <w:rFonts w:ascii="Times New Roman" w:hAnsi="Times New Roman" w:eastAsia="Times New Roman" w:cs="Times New Roman"/>
        </w:rPr>
        <w:t xml:space="preserve">The Adult Home Share program eases the financial difficulties that arise with the increase in the cost of living across Pierce County. AHS is a living arrangement that pairs a home seeker with a home provider who has a spare room. In exchange, a monthly rental agreement is </w:t>
      </w:r>
      <w:r w:rsidRPr="1FE6A8F5" w:rsidR="7E27C2B8">
        <w:rPr>
          <w:rFonts w:ascii="Times New Roman" w:hAnsi="Times New Roman" w:eastAsia="Times New Roman" w:cs="Times New Roman"/>
        </w:rPr>
        <w:t>established</w:t>
      </w:r>
      <w:r w:rsidRPr="1FE6A8F5" w:rsidR="7E27C2B8">
        <w:rPr>
          <w:rFonts w:ascii="Times New Roman" w:hAnsi="Times New Roman" w:eastAsia="Times New Roman" w:cs="Times New Roman"/>
        </w:rPr>
        <w:t xml:space="preserve"> for the home seeker to pay at a fraction of the cost of an apartment. After a thorough matchmaking process, successful move-</w:t>
      </w:r>
      <w:r w:rsidRPr="1FE6A8F5" w:rsidR="22A3BE96">
        <w:rPr>
          <w:rFonts w:ascii="Times New Roman" w:hAnsi="Times New Roman" w:eastAsia="Times New Roman" w:cs="Times New Roman"/>
        </w:rPr>
        <w:t>ins</w:t>
      </w:r>
      <w:r w:rsidRPr="1FE6A8F5" w:rsidR="7E27C2B8">
        <w:rPr>
          <w:rFonts w:ascii="Times New Roman" w:hAnsi="Times New Roman" w:eastAsia="Times New Roman" w:cs="Times New Roman"/>
        </w:rPr>
        <w:t xml:space="preserve"> result in secure housing for the home seeker while the homeowner is provided with extra income and companionship. </w:t>
      </w:r>
    </w:p>
    <w:p w:rsidR="6E2141BC" w:rsidP="1FE6A8F5" w:rsidRDefault="6E2141BC" w14:paraId="6D5A5165" w14:textId="03211A4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E6A8F5" w:rsidR="7E27C2B8">
        <w:rPr>
          <w:rFonts w:ascii="Times New Roman" w:hAnsi="Times New Roman" w:eastAsia="Times New Roman" w:cs="Times New Roman"/>
        </w:rPr>
        <w:t>Similar to Adult Home Share, the Youth Host Homes program pairs a young person experiencing homelessness with a caring household that wants to make a difference.</w:t>
      </w:r>
      <w:r w:rsidRPr="1FE6A8F5" w:rsidR="7E27C2B8">
        <w:rPr>
          <w:rFonts w:ascii="Times New Roman" w:hAnsi="Times New Roman" w:eastAsia="Times New Roman" w:cs="Times New Roman"/>
        </w:rPr>
        <w:t xml:space="preserve"> The goal of YHH is to give</w:t>
      </w:r>
      <w:r w:rsidRPr="1FE6A8F5" w:rsidR="3338DA1B">
        <w:rPr>
          <w:rFonts w:ascii="Times New Roman" w:hAnsi="Times New Roman" w:eastAsia="Times New Roman" w:cs="Times New Roman"/>
        </w:rPr>
        <w:t xml:space="preserve"> </w:t>
      </w:r>
      <w:r w:rsidRPr="1FE6A8F5" w:rsidR="650C12AD">
        <w:rPr>
          <w:rFonts w:ascii="Times New Roman" w:hAnsi="Times New Roman" w:eastAsia="Times New Roman" w:cs="Times New Roman"/>
        </w:rPr>
        <w:t>at</w:t>
      </w:r>
      <w:r w:rsidRPr="1FE6A8F5" w:rsidR="6D27AAC8">
        <w:rPr>
          <w:rFonts w:ascii="Times New Roman" w:hAnsi="Times New Roman" w:eastAsia="Times New Roman" w:cs="Times New Roman"/>
        </w:rPr>
        <w:t>-risk</w:t>
      </w:r>
      <w:r w:rsidRPr="1FE6A8F5" w:rsidR="0DD53830">
        <w:rPr>
          <w:rFonts w:ascii="Times New Roman" w:hAnsi="Times New Roman" w:eastAsia="Times New Roman" w:cs="Times New Roman"/>
        </w:rPr>
        <w:t xml:space="preserve"> </w:t>
      </w:r>
      <w:r w:rsidRPr="1FE6A8F5" w:rsidR="6B75FEA6">
        <w:rPr>
          <w:rFonts w:ascii="Times New Roman" w:hAnsi="Times New Roman" w:eastAsia="Times New Roman" w:cs="Times New Roman"/>
        </w:rPr>
        <w:t xml:space="preserve">youth </w:t>
      </w:r>
      <w:r w:rsidRPr="1FE6A8F5" w:rsidR="3338DA1B">
        <w:rPr>
          <w:rFonts w:ascii="Times New Roman" w:hAnsi="Times New Roman" w:eastAsia="Times New Roman" w:cs="Times New Roman"/>
        </w:rPr>
        <w:t>the</w:t>
      </w:r>
      <w:r w:rsidRPr="1FE6A8F5" w:rsidR="7E27C2B8">
        <w:rPr>
          <w:rFonts w:ascii="Times New Roman" w:hAnsi="Times New Roman" w:eastAsia="Times New Roman" w:cs="Times New Roman"/>
        </w:rPr>
        <w:t xml:space="preserve"> chance to focus on becoming self-sufficient. </w:t>
      </w:r>
      <w:r w:rsidRPr="1FE6A8F5" w:rsidR="7E27C2B8">
        <w:rPr>
          <w:rFonts w:ascii="Times New Roman" w:hAnsi="Times New Roman" w:eastAsia="Times New Roman" w:cs="Times New Roman"/>
        </w:rPr>
        <w:t>Although home providers are given the opportunity to offer light mentorship, each youth is assigned a caseworker to guide them in progressing with goals outside the home. For many young people, this could be finding employment, continuing education, or getting a place of their own.</w:t>
      </w:r>
      <w:r w:rsidRPr="1FE6A8F5" w:rsidR="6EF2EC4F">
        <w:rPr>
          <w:rFonts w:ascii="Times New Roman" w:hAnsi="Times New Roman" w:eastAsia="Times New Roman" w:cs="Times New Roman"/>
        </w:rPr>
        <w:t xml:space="preserve"> T</w:t>
      </w:r>
      <w:r w:rsidRPr="1FE6A8F5" w:rsidR="7E27C2B8">
        <w:rPr>
          <w:rFonts w:ascii="Times New Roman" w:hAnsi="Times New Roman" w:eastAsia="Times New Roman" w:cs="Times New Roman"/>
        </w:rPr>
        <w:t xml:space="preserve">he household is </w:t>
      </w:r>
      <w:r w:rsidRPr="1FE6A8F5" w:rsidR="31DF4BD4">
        <w:rPr>
          <w:rFonts w:ascii="Times New Roman" w:hAnsi="Times New Roman" w:eastAsia="Times New Roman" w:cs="Times New Roman"/>
        </w:rPr>
        <w:t xml:space="preserve">also </w:t>
      </w:r>
      <w:r w:rsidRPr="1FE6A8F5" w:rsidR="7E27C2B8">
        <w:rPr>
          <w:rFonts w:ascii="Times New Roman" w:hAnsi="Times New Roman" w:eastAsia="Times New Roman" w:cs="Times New Roman"/>
        </w:rPr>
        <w:t>compensated financially for the space they provide. This program is highly effective in preventing chronic homelessness among youth in our commu</w:t>
      </w:r>
      <w:r w:rsidRPr="1FE6A8F5" w:rsidR="7E27C2B8">
        <w:rPr>
          <w:rFonts w:ascii="Times New Roman" w:hAnsi="Times New Roman" w:eastAsia="Times New Roman" w:cs="Times New Roman"/>
        </w:rPr>
        <w:t>nit</w:t>
      </w:r>
      <w:r w:rsidRPr="1FE6A8F5" w:rsidR="7E27C2B8">
        <w:rPr>
          <w:rFonts w:ascii="Times New Roman" w:hAnsi="Times New Roman" w:eastAsia="Times New Roman" w:cs="Times New Roman"/>
        </w:rPr>
        <w:t>y</w:t>
      </w:r>
      <w:r w:rsidRPr="1FE6A8F5" w:rsidR="7E27C2B8">
        <w:rPr>
          <w:rFonts w:ascii="Times New Roman" w:hAnsi="Times New Roman" w:eastAsia="Times New Roman" w:cs="Times New Roman"/>
        </w:rPr>
        <w:t xml:space="preserve">.  </w:t>
      </w:r>
    </w:p>
    <w:p w:rsidR="6E2141BC" w:rsidP="1FE6A8F5" w:rsidRDefault="6E2141BC" w14:paraId="51A9AE21" w14:textId="4FB4041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E6A8F5" w:rsidR="6E2141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Have a spare room? </w:t>
      </w:r>
      <w:r w:rsidRPr="1FE6A8F5" w:rsidR="6E2141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Here's</w:t>
      </w:r>
      <w:r w:rsidRPr="1FE6A8F5" w:rsidR="7E27C2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you can make an impact! </w:t>
      </w:r>
    </w:p>
    <w:p w:rsidR="7E27C2B8" w:rsidP="3F77DE12" w:rsidRDefault="7E27C2B8" w14:paraId="273EE24E" w14:textId="1A477D2F">
      <w:pPr>
        <w:pStyle w:val="Normal"/>
        <w:rPr>
          <w:rFonts w:ascii="Times New Roman" w:hAnsi="Times New Roman" w:eastAsia="Times New Roman" w:cs="Times New Roman"/>
        </w:rPr>
      </w:pPr>
      <w:r w:rsidRPr="1FE6A8F5" w:rsidR="7E27C2B8">
        <w:rPr>
          <w:rFonts w:ascii="Times New Roman" w:hAnsi="Times New Roman" w:eastAsia="Times New Roman" w:cs="Times New Roman"/>
        </w:rPr>
        <w:t>We are see</w:t>
      </w:r>
      <w:r w:rsidRPr="1FE6A8F5" w:rsidR="7E27C2B8">
        <w:rPr>
          <w:rFonts w:ascii="Times New Roman" w:hAnsi="Times New Roman" w:eastAsia="Times New Roman" w:cs="Times New Roman"/>
        </w:rPr>
        <w:t xml:space="preserve">king those with a community-oriented mindset who see their empty room as an opportunity to change </w:t>
      </w:r>
      <w:r w:rsidRPr="1FE6A8F5" w:rsidR="22891751">
        <w:rPr>
          <w:rFonts w:ascii="Times New Roman" w:hAnsi="Times New Roman" w:eastAsia="Times New Roman" w:cs="Times New Roman"/>
        </w:rPr>
        <w:t>their lives</w:t>
      </w:r>
      <w:r w:rsidRPr="1FE6A8F5" w:rsidR="7E27C2B8">
        <w:rPr>
          <w:rFonts w:ascii="Times New Roman" w:hAnsi="Times New Roman" w:eastAsia="Times New Roman" w:cs="Times New Roman"/>
        </w:rPr>
        <w:t xml:space="preserve">. </w:t>
      </w:r>
      <w:r w:rsidRPr="1FE6A8F5" w:rsidR="22576011">
        <w:rPr>
          <w:rFonts w:ascii="Times New Roman" w:hAnsi="Times New Roman" w:eastAsia="Times New Roman" w:cs="Times New Roman"/>
        </w:rPr>
        <w:t>If this sounds like a good fit for you</w:t>
      </w:r>
      <w:r w:rsidRPr="1FE6A8F5" w:rsidR="1F67A5FB">
        <w:rPr>
          <w:rFonts w:ascii="Times New Roman" w:hAnsi="Times New Roman" w:eastAsia="Times New Roman" w:cs="Times New Roman"/>
        </w:rPr>
        <w:t xml:space="preserve"> or someone you know</w:t>
      </w:r>
      <w:r w:rsidRPr="1FE6A8F5" w:rsidR="22576011">
        <w:rPr>
          <w:rFonts w:ascii="Times New Roman" w:hAnsi="Times New Roman" w:eastAsia="Times New Roman" w:cs="Times New Roman"/>
        </w:rPr>
        <w:t xml:space="preserve">, then </w:t>
      </w:r>
      <w:r w:rsidRPr="1FE6A8F5" w:rsidR="2AAAA4E7">
        <w:rPr>
          <w:rFonts w:ascii="Times New Roman" w:hAnsi="Times New Roman" w:eastAsia="Times New Roman" w:cs="Times New Roman"/>
        </w:rPr>
        <w:t>scan the QR Code below to learn more!</w:t>
      </w:r>
    </w:p>
    <w:p w:rsidR="38CF8D5D" w:rsidP="1FE6A8F5" w:rsidRDefault="38CF8D5D" w14:paraId="74746329" w14:textId="11487763">
      <w:pPr>
        <w:pStyle w:val="Normal"/>
        <w:rPr>
          <w:rFonts w:ascii="Times New Roman" w:hAnsi="Times New Roman" w:eastAsia="Times New Roman" w:cs="Times New Roman"/>
        </w:rPr>
      </w:pPr>
      <w:r w:rsidRPr="1FE6A8F5" w:rsidR="38CF8D5D">
        <w:rPr>
          <w:rFonts w:ascii="Times New Roman" w:hAnsi="Times New Roman" w:eastAsia="Times New Roman" w:cs="Times New Roman"/>
        </w:rPr>
        <w:t>Youth Host Homes:                          Adult Home Share;</w:t>
      </w:r>
    </w:p>
    <w:p w:rsidR="3F77DE12" w:rsidP="5E9B85C9" w:rsidRDefault="3F77DE12" w14:paraId="0010308D" w14:textId="75B81C1D">
      <w:pPr>
        <w:pStyle w:val="Normal"/>
        <w:jc w:val="both"/>
      </w:pPr>
      <w:r w:rsidR="29D03578">
        <w:drawing>
          <wp:anchor distT="0" distB="0" distL="114300" distR="114300" simplePos="0" relativeHeight="251658240" behindDoc="0" locked="0" layoutInCell="1" allowOverlap="1" wp14:editId="034043CF" wp14:anchorId="4FDB6C4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40926" cy="1140926"/>
            <wp:effectExtent l="19050" t="19050" r="2540" b="2540"/>
            <wp:wrapSquare wrapText="bothSides"/>
            <wp:docPr id="15872506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cef422691f41b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60000" flipH="0" flipV="0">
                      <a:off x="0" y="0"/>
                      <a:ext cx="1140926" cy="114092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8CF8D5D">
        <w:rPr/>
        <w:t xml:space="preserve">                         </w:t>
      </w:r>
      <w:r w:rsidR="29D03578">
        <w:drawing>
          <wp:inline wp14:editId="450A7EF5" wp14:anchorId="2F0511AA">
            <wp:extent cx="1152525" cy="1152525"/>
            <wp:effectExtent l="0" t="0" r="0" b="0"/>
            <wp:docPr id="8946725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a4ab6b0bfd48a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3F77DE12" w:rsidP="1FE6A8F5" w:rsidRDefault="3F77DE12" w14:paraId="51EA08D9" w14:textId="4E2810C2">
      <w:pPr>
        <w:pStyle w:val="Normal"/>
        <w:jc w:val="both"/>
        <w:rPr>
          <w:rFonts w:ascii="Times New Roman" w:hAnsi="Times New Roman" w:eastAsia="Times New Roman" w:cs="Times New Roman"/>
        </w:rPr>
      </w:pPr>
      <w:r w:rsidRPr="1FE6A8F5" w:rsidR="5D2D7B8B">
        <w:rPr>
          <w:rFonts w:ascii="Times New Roman" w:hAnsi="Times New Roman" w:eastAsia="Times New Roman" w:cs="Times New Roman"/>
        </w:rPr>
        <w:t xml:space="preserve">If you </w:t>
      </w:r>
      <w:r w:rsidRPr="1FE6A8F5" w:rsidR="6385D8D5">
        <w:rPr>
          <w:rFonts w:ascii="Times New Roman" w:hAnsi="Times New Roman" w:eastAsia="Times New Roman" w:cs="Times New Roman"/>
        </w:rPr>
        <w:t>are interested</w:t>
      </w:r>
      <w:r w:rsidRPr="1FE6A8F5" w:rsidR="5D2D7B8B">
        <w:rPr>
          <w:rFonts w:ascii="Times New Roman" w:hAnsi="Times New Roman" w:eastAsia="Times New Roman" w:cs="Times New Roman"/>
        </w:rPr>
        <w:t xml:space="preserve"> in having an Associated Ministries represe</w:t>
      </w:r>
      <w:r w:rsidRPr="1FE6A8F5" w:rsidR="43DF86FD">
        <w:rPr>
          <w:rFonts w:ascii="Times New Roman" w:hAnsi="Times New Roman" w:eastAsia="Times New Roman" w:cs="Times New Roman"/>
        </w:rPr>
        <w:t>nt</w:t>
      </w:r>
      <w:r w:rsidRPr="1FE6A8F5" w:rsidR="5D2D7B8B">
        <w:rPr>
          <w:rFonts w:ascii="Times New Roman" w:hAnsi="Times New Roman" w:eastAsia="Times New Roman" w:cs="Times New Roman"/>
        </w:rPr>
        <w:t xml:space="preserve">ative share more about our </w:t>
      </w:r>
      <w:r w:rsidRPr="1FE6A8F5" w:rsidR="79EC5F36">
        <w:rPr>
          <w:rFonts w:ascii="Times New Roman" w:hAnsi="Times New Roman" w:eastAsia="Times New Roman" w:cs="Times New Roman"/>
        </w:rPr>
        <w:t>resources, please</w:t>
      </w:r>
      <w:r w:rsidRPr="1FE6A8F5" w:rsidR="1BD260BD">
        <w:rPr>
          <w:rFonts w:ascii="Times New Roman" w:hAnsi="Times New Roman" w:eastAsia="Times New Roman" w:cs="Times New Roman"/>
        </w:rPr>
        <w:t xml:space="preserve"> contact Annika Fraga our </w:t>
      </w:r>
      <w:r w:rsidRPr="1FE6A8F5" w:rsidR="07FD1352">
        <w:rPr>
          <w:rFonts w:ascii="Times New Roman" w:hAnsi="Times New Roman" w:eastAsia="Times New Roman" w:cs="Times New Roman"/>
        </w:rPr>
        <w:t>Community</w:t>
      </w:r>
      <w:r w:rsidRPr="1FE6A8F5" w:rsidR="1BD260BD">
        <w:rPr>
          <w:rFonts w:ascii="Times New Roman" w:hAnsi="Times New Roman" w:eastAsia="Times New Roman" w:cs="Times New Roman"/>
        </w:rPr>
        <w:t xml:space="preserve"> Outreach Lead </w:t>
      </w:r>
      <w:r w:rsidRPr="1FE6A8F5" w:rsidR="7E27C2B8">
        <w:rPr>
          <w:rFonts w:ascii="Times New Roman" w:hAnsi="Times New Roman" w:eastAsia="Times New Roman" w:cs="Times New Roman"/>
        </w:rPr>
        <w:t xml:space="preserve">schedule a presentation at your congregation, service club, neighborhood association, </w:t>
      </w:r>
      <w:r w:rsidRPr="1FE6A8F5" w:rsidR="4B7DA1B1">
        <w:rPr>
          <w:rFonts w:ascii="Times New Roman" w:hAnsi="Times New Roman" w:eastAsia="Times New Roman" w:cs="Times New Roman"/>
        </w:rPr>
        <w:t>workplace, local</w:t>
      </w:r>
      <w:r w:rsidRPr="1FE6A8F5" w:rsidR="6CA2A4D6">
        <w:rPr>
          <w:rFonts w:ascii="Times New Roman" w:hAnsi="Times New Roman" w:eastAsia="Times New Roman" w:cs="Times New Roman"/>
        </w:rPr>
        <w:t xml:space="preserve"> event, or other community gathering. </w:t>
      </w:r>
    </w:p>
    <w:p w:rsidR="3F77DE12" w:rsidP="1FE6A8F5" w:rsidRDefault="3F77DE12" w14:paraId="193FE9AC" w14:textId="40A64279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</w:rPr>
      </w:pPr>
      <w:hyperlink r:id="R729c970272e445d8">
        <w:r w:rsidRPr="1FE6A8F5" w:rsidR="6CA2A4D6">
          <w:rPr>
            <w:rStyle w:val="Hyperlink"/>
            <w:rFonts w:ascii="Times New Roman" w:hAnsi="Times New Roman" w:eastAsia="Times New Roman" w:cs="Times New Roman"/>
          </w:rPr>
          <w:t>AnnikaF@associatedministries.org</w:t>
        </w:r>
      </w:hyperlink>
    </w:p>
    <w:p w:rsidR="3F77DE12" w:rsidP="1FE6A8F5" w:rsidRDefault="3F77DE12" w14:paraId="3AD19BA7" w14:textId="35E6042F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</w:rPr>
      </w:pPr>
      <w:r w:rsidRPr="1FE6A8F5" w:rsidR="6CA2A4D6">
        <w:rPr>
          <w:rFonts w:ascii="Times New Roman" w:hAnsi="Times New Roman" w:eastAsia="Times New Roman" w:cs="Times New Roman"/>
        </w:rPr>
        <w:t>253.921.7471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8A76E"/>
    <w:rsid w:val="00075B19"/>
    <w:rsid w:val="007E9C86"/>
    <w:rsid w:val="00E75284"/>
    <w:rsid w:val="00E9357F"/>
    <w:rsid w:val="03CAC557"/>
    <w:rsid w:val="04164E38"/>
    <w:rsid w:val="05E709D6"/>
    <w:rsid w:val="074F2582"/>
    <w:rsid w:val="078C679B"/>
    <w:rsid w:val="0793F230"/>
    <w:rsid w:val="07FD1352"/>
    <w:rsid w:val="0905823B"/>
    <w:rsid w:val="0C3D22FD"/>
    <w:rsid w:val="0C451083"/>
    <w:rsid w:val="0CD3745A"/>
    <w:rsid w:val="0DD53830"/>
    <w:rsid w:val="0F14FBBF"/>
    <w:rsid w:val="11EDB3E7"/>
    <w:rsid w:val="14BD45FC"/>
    <w:rsid w:val="156BCA59"/>
    <w:rsid w:val="15CB8A9C"/>
    <w:rsid w:val="160E4599"/>
    <w:rsid w:val="17768853"/>
    <w:rsid w:val="1A1FF658"/>
    <w:rsid w:val="1B52513E"/>
    <w:rsid w:val="1BD260BD"/>
    <w:rsid w:val="1C1DAE48"/>
    <w:rsid w:val="1D4C6B56"/>
    <w:rsid w:val="1D97549E"/>
    <w:rsid w:val="1E129D52"/>
    <w:rsid w:val="1F67A5FB"/>
    <w:rsid w:val="1FE6A8F5"/>
    <w:rsid w:val="207EAA7C"/>
    <w:rsid w:val="21A11A5F"/>
    <w:rsid w:val="224D0805"/>
    <w:rsid w:val="22576011"/>
    <w:rsid w:val="22891751"/>
    <w:rsid w:val="22A3BE96"/>
    <w:rsid w:val="244DCB8B"/>
    <w:rsid w:val="24550B5B"/>
    <w:rsid w:val="24BA4169"/>
    <w:rsid w:val="25CF88A4"/>
    <w:rsid w:val="25D59476"/>
    <w:rsid w:val="26DCB129"/>
    <w:rsid w:val="27B1E36A"/>
    <w:rsid w:val="29D03578"/>
    <w:rsid w:val="29F3E9BE"/>
    <w:rsid w:val="2A3046D9"/>
    <w:rsid w:val="2AAAA4E7"/>
    <w:rsid w:val="2BF8A76E"/>
    <w:rsid w:val="2D32CA50"/>
    <w:rsid w:val="3004BA45"/>
    <w:rsid w:val="302621D9"/>
    <w:rsid w:val="3083936F"/>
    <w:rsid w:val="31A08AA6"/>
    <w:rsid w:val="31DF4BD4"/>
    <w:rsid w:val="32E08E1B"/>
    <w:rsid w:val="3338DA1B"/>
    <w:rsid w:val="33A20BD4"/>
    <w:rsid w:val="353DDC35"/>
    <w:rsid w:val="3674231A"/>
    <w:rsid w:val="369AA24B"/>
    <w:rsid w:val="36D9AC96"/>
    <w:rsid w:val="371D1549"/>
    <w:rsid w:val="388EA554"/>
    <w:rsid w:val="38B8E5AA"/>
    <w:rsid w:val="38CF8D5D"/>
    <w:rsid w:val="3B164B22"/>
    <w:rsid w:val="3B2D2203"/>
    <w:rsid w:val="3B47943D"/>
    <w:rsid w:val="3E5F03DD"/>
    <w:rsid w:val="3F77DE12"/>
    <w:rsid w:val="3FFAD43E"/>
    <w:rsid w:val="418D7A2C"/>
    <w:rsid w:val="41DE2044"/>
    <w:rsid w:val="4202AF25"/>
    <w:rsid w:val="4312A761"/>
    <w:rsid w:val="432B620D"/>
    <w:rsid w:val="43DF86FD"/>
    <w:rsid w:val="4472CD68"/>
    <w:rsid w:val="44C84CB4"/>
    <w:rsid w:val="453B8558"/>
    <w:rsid w:val="478621BD"/>
    <w:rsid w:val="4897CD47"/>
    <w:rsid w:val="48AA5D24"/>
    <w:rsid w:val="48E2319C"/>
    <w:rsid w:val="4B7DA1B1"/>
    <w:rsid w:val="4D22F29F"/>
    <w:rsid w:val="4E52D4D7"/>
    <w:rsid w:val="510C1AD5"/>
    <w:rsid w:val="528E4473"/>
    <w:rsid w:val="53B5D8C1"/>
    <w:rsid w:val="54AB732F"/>
    <w:rsid w:val="554C2B8A"/>
    <w:rsid w:val="55DDFF78"/>
    <w:rsid w:val="565DE6BC"/>
    <w:rsid w:val="57A24035"/>
    <w:rsid w:val="5B18DD38"/>
    <w:rsid w:val="5B5B9835"/>
    <w:rsid w:val="5B7198C4"/>
    <w:rsid w:val="5BC0D563"/>
    <w:rsid w:val="5BC8D82C"/>
    <w:rsid w:val="5CB78283"/>
    <w:rsid w:val="5D2D7B8B"/>
    <w:rsid w:val="5D46C45D"/>
    <w:rsid w:val="5E5DC855"/>
    <w:rsid w:val="5E9338F7"/>
    <w:rsid w:val="5E9B85C9"/>
    <w:rsid w:val="5F3BE926"/>
    <w:rsid w:val="5FAF44F2"/>
    <w:rsid w:val="5FE07059"/>
    <w:rsid w:val="609C494F"/>
    <w:rsid w:val="60DF6398"/>
    <w:rsid w:val="60E7511E"/>
    <w:rsid w:val="617C40BA"/>
    <w:rsid w:val="61A9A3DE"/>
    <w:rsid w:val="630FDFCD"/>
    <w:rsid w:val="6318111B"/>
    <w:rsid w:val="6385D8D5"/>
    <w:rsid w:val="64858334"/>
    <w:rsid w:val="64B3E17C"/>
    <w:rsid w:val="650C12AD"/>
    <w:rsid w:val="6533FB91"/>
    <w:rsid w:val="656FBA72"/>
    <w:rsid w:val="664FB1DD"/>
    <w:rsid w:val="6662CFAF"/>
    <w:rsid w:val="67821FDD"/>
    <w:rsid w:val="67920DCF"/>
    <w:rsid w:val="691A2B01"/>
    <w:rsid w:val="6B232300"/>
    <w:rsid w:val="6B2505FB"/>
    <w:rsid w:val="6B3640D2"/>
    <w:rsid w:val="6B75FEA6"/>
    <w:rsid w:val="6CA2A4D6"/>
    <w:rsid w:val="6D27AAC8"/>
    <w:rsid w:val="6D7ACC57"/>
    <w:rsid w:val="6DBDE6A0"/>
    <w:rsid w:val="6E2141BC"/>
    <w:rsid w:val="6E71135A"/>
    <w:rsid w:val="6EF2EC4F"/>
    <w:rsid w:val="6FDC38D2"/>
    <w:rsid w:val="707C26E4"/>
    <w:rsid w:val="720F1010"/>
    <w:rsid w:val="7217F745"/>
    <w:rsid w:val="757286E1"/>
    <w:rsid w:val="75B7BDAE"/>
    <w:rsid w:val="76A333CF"/>
    <w:rsid w:val="783F0430"/>
    <w:rsid w:val="79EC1FDA"/>
    <w:rsid w:val="79EC5F36"/>
    <w:rsid w:val="7A8DB402"/>
    <w:rsid w:val="7ACCEAE6"/>
    <w:rsid w:val="7B1C1276"/>
    <w:rsid w:val="7BDDCA77"/>
    <w:rsid w:val="7CAB0D2D"/>
    <w:rsid w:val="7E27C2B8"/>
    <w:rsid w:val="7F612525"/>
    <w:rsid w:val="7F8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FA26"/>
  <w15:chartTrackingRefBased/>
  <w15:docId w15:val="{DA2F8C53-C31E-47AD-A0A4-EF04218FB8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cef422691f41bd" /><Relationship Type="http://schemas.openxmlformats.org/officeDocument/2006/relationships/image" Target="/media/image2.png" Id="Rdfa4ab6b0bfd48a5" /><Relationship Type="http://schemas.openxmlformats.org/officeDocument/2006/relationships/hyperlink" Target="mailto:AnnikaF@associatedministries.org" TargetMode="External" Id="R729c970272e445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2023-05-08T19:46:14.3068627Z</dcterms:created>
  <dcterms:modified xsi:type="dcterms:W3CDTF">2023-05-08T22:11:33.4273459Z</dcterms:modified>
  <dc:creator>Annika Fraga</dc:creator>
  <lastModifiedBy>Annika Fraga</lastModifiedBy>
</coreProperties>
</file>