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30304" w14:textId="77777777" w:rsidR="007A50F4" w:rsidRPr="007A50F4" w:rsidRDefault="007A50F4" w:rsidP="007A50F4">
      <w:proofErr w:type="spellStart"/>
      <w:r w:rsidRPr="007A50F4">
        <w:t>mmigration</w:t>
      </w:r>
      <w:proofErr w:type="spellEnd"/>
      <w:r w:rsidRPr="007A50F4">
        <w:t xml:space="preserve"> Resources</w:t>
      </w:r>
    </w:p>
    <w:p w14:paraId="23379589" w14:textId="77777777" w:rsidR="007A50F4" w:rsidRPr="007A50F4" w:rsidRDefault="007A50F4" w:rsidP="007A50F4">
      <w:r w:rsidRPr="007A50F4">
        <w:t> </w:t>
      </w:r>
    </w:p>
    <w:p w14:paraId="58D5857B" w14:textId="4C8506A6" w:rsidR="007A50F4" w:rsidRPr="007A50F4" w:rsidRDefault="007A50F4" w:rsidP="007A50F4">
      <w:r w:rsidRPr="007A50F4">
        <w:t>Updated: January 27, 2025</w:t>
      </w:r>
    </w:p>
    <w:p w14:paraId="126E9448" w14:textId="77777777" w:rsidR="007A50F4" w:rsidRPr="007A50F4" w:rsidRDefault="007A50F4" w:rsidP="007A50F4">
      <w:r w:rsidRPr="007A50F4">
        <w:t> </w:t>
      </w:r>
    </w:p>
    <w:p w14:paraId="373B4468" w14:textId="77777777" w:rsidR="007A50F4" w:rsidRPr="007A50F4" w:rsidRDefault="007A50F4" w:rsidP="007A50F4">
      <w:r w:rsidRPr="007A50F4">
        <w:t>The goal of this list is to provide resources and information to constituents. This guide is informational and does not reflect or provide legal guidance or advice. If you are seeking immigration guidance and/or legal assistance, please explore the resources below or reach out to those agencies and organizations directly.</w:t>
      </w:r>
    </w:p>
    <w:p w14:paraId="77BC10BC" w14:textId="77777777" w:rsidR="007A50F4" w:rsidRPr="007A50F4" w:rsidRDefault="007A50F4" w:rsidP="007A50F4">
      <w:r w:rsidRPr="007A50F4">
        <w:t> </w:t>
      </w:r>
    </w:p>
    <w:p w14:paraId="39A1F25A" w14:textId="41513530" w:rsidR="007A50F4" w:rsidRPr="007A50F4" w:rsidRDefault="007A50F4" w:rsidP="007A50F4">
      <w:r w:rsidRPr="007A50F4">
        <w:t>As of January 20th, 2025, there will be sweeping changes to immigration, migration, and deportation policies, as well as to the practices of Immigration Customs Enforcement (ICE) agents within the scope of their duties. At the most current update of this guide, January 27, 2025, there are many questions that remain unanswered about the scope of the proposed changes. Most links to resources in this guide will lead to updated information, but you should always check when any resource has been last updated before accepting the information that you find there.</w:t>
      </w:r>
    </w:p>
    <w:p w14:paraId="14DB2F4E" w14:textId="77777777" w:rsidR="007A50F4" w:rsidRPr="007A50F4" w:rsidRDefault="007A50F4" w:rsidP="007A50F4">
      <w:r w:rsidRPr="007A50F4">
        <w:t> </w:t>
      </w:r>
    </w:p>
    <w:p w14:paraId="37B27730" w14:textId="77777777" w:rsidR="007A50F4" w:rsidRPr="007A50F4" w:rsidRDefault="007A50F4" w:rsidP="007A50F4">
      <w:r w:rsidRPr="007A50F4">
        <w:t>Know Your Rights</w:t>
      </w:r>
    </w:p>
    <w:p w14:paraId="54933A96" w14:textId="77777777" w:rsidR="007A50F4" w:rsidRPr="007A50F4" w:rsidRDefault="007A50F4" w:rsidP="007A50F4">
      <w:r w:rsidRPr="007A50F4">
        <w:t> </w:t>
      </w:r>
    </w:p>
    <w:p w14:paraId="2F3B77A4" w14:textId="77777777" w:rsidR="007A50F4" w:rsidRPr="007A50F4" w:rsidRDefault="007A50F4" w:rsidP="007A50F4">
      <w:pPr>
        <w:numPr>
          <w:ilvl w:val="0"/>
          <w:numId w:val="1"/>
        </w:numPr>
        <w:rPr>
          <w:b/>
          <w:bCs/>
        </w:rPr>
      </w:pPr>
      <w:r w:rsidRPr="007A50F4">
        <w:rPr>
          <w:b/>
          <w:bCs/>
        </w:rPr>
        <w:t>ACLU Know Your Rights Pamphlet: </w:t>
      </w:r>
    </w:p>
    <w:p w14:paraId="17699EAE" w14:textId="77777777" w:rsidR="007A50F4" w:rsidRPr="007A50F4" w:rsidRDefault="007A50F4" w:rsidP="007A50F4">
      <w:pPr>
        <w:rPr>
          <w:b/>
          <w:bCs/>
        </w:rPr>
      </w:pPr>
      <w:r w:rsidRPr="007A50F4">
        <w:rPr>
          <w:b/>
          <w:bCs/>
        </w:rPr>
        <w:t>Website: </w:t>
      </w:r>
      <w:hyperlink r:id="rId5" w:history="1">
        <w:r w:rsidRPr="007A50F4">
          <w:rPr>
            <w:rStyle w:val="Hyperlink"/>
            <w:b/>
            <w:bCs/>
          </w:rPr>
          <w:t>https://www.aclu.org/know-your-rights</w:t>
        </w:r>
      </w:hyperlink>
      <w:r w:rsidRPr="007A50F4">
        <w:rPr>
          <w:b/>
          <w:bCs/>
        </w:rPr>
        <w:t> </w:t>
      </w:r>
    </w:p>
    <w:p w14:paraId="49F9335B" w14:textId="77777777" w:rsidR="007A50F4" w:rsidRPr="007A50F4" w:rsidRDefault="007A50F4" w:rsidP="007A50F4">
      <w:pPr>
        <w:rPr>
          <w:b/>
          <w:bCs/>
        </w:rPr>
      </w:pPr>
      <w:r w:rsidRPr="007A50F4">
        <w:rPr>
          <w:b/>
          <w:bCs/>
        </w:rPr>
        <w:t>The American Civil Liberties Union created a pamphlet that addresses what rights you have when you are stopped, questioned, arrested, or searched by law enforcement officers. The booklet is for citizens and non-citizens, with information for non-citizens in a separate section. Please note that while this booklet is informative and accurate, it is not a substitute for legal advice. We've included links to this downloadable pamphlet in several languages below: </w:t>
      </w:r>
      <w:hyperlink r:id="rId6" w:history="1">
        <w:r w:rsidRPr="007A50F4">
          <w:rPr>
            <w:rStyle w:val="Hyperlink"/>
            <w:b/>
            <w:bCs/>
          </w:rPr>
          <w:t>English</w:t>
        </w:r>
      </w:hyperlink>
      <w:r w:rsidRPr="007A50F4">
        <w:rPr>
          <w:b/>
          <w:bCs/>
        </w:rPr>
        <w:t> | </w:t>
      </w:r>
      <w:hyperlink r:id="rId7" w:history="1">
        <w:r w:rsidRPr="007A50F4">
          <w:rPr>
            <w:rStyle w:val="Hyperlink"/>
            <w:b/>
            <w:bCs/>
          </w:rPr>
          <w:t>Arabic</w:t>
        </w:r>
      </w:hyperlink>
      <w:r w:rsidRPr="007A50F4">
        <w:rPr>
          <w:b/>
          <w:bCs/>
        </w:rPr>
        <w:t> | </w:t>
      </w:r>
      <w:hyperlink r:id="rId8" w:history="1">
        <w:r w:rsidRPr="007A50F4">
          <w:rPr>
            <w:rStyle w:val="Hyperlink"/>
            <w:b/>
            <w:bCs/>
          </w:rPr>
          <w:t>Urdu</w:t>
        </w:r>
      </w:hyperlink>
      <w:r w:rsidRPr="007A50F4">
        <w:rPr>
          <w:b/>
          <w:bCs/>
        </w:rPr>
        <w:t> | </w:t>
      </w:r>
      <w:hyperlink r:id="rId9" w:history="1">
        <w:r w:rsidRPr="007A50F4">
          <w:rPr>
            <w:rStyle w:val="Hyperlink"/>
            <w:b/>
            <w:bCs/>
          </w:rPr>
          <w:t>Farsi</w:t>
        </w:r>
      </w:hyperlink>
      <w:r w:rsidRPr="007A50F4">
        <w:rPr>
          <w:b/>
          <w:bCs/>
        </w:rPr>
        <w:t> | </w:t>
      </w:r>
      <w:hyperlink r:id="rId10" w:history="1">
        <w:r w:rsidRPr="007A50F4">
          <w:rPr>
            <w:rStyle w:val="Hyperlink"/>
            <w:b/>
            <w:bCs/>
          </w:rPr>
          <w:t>Hindi</w:t>
        </w:r>
      </w:hyperlink>
      <w:r w:rsidRPr="007A50F4">
        <w:rPr>
          <w:b/>
          <w:bCs/>
        </w:rPr>
        <w:t> | </w:t>
      </w:r>
      <w:hyperlink r:id="rId11" w:history="1">
        <w:r w:rsidRPr="007A50F4">
          <w:rPr>
            <w:rStyle w:val="Hyperlink"/>
            <w:b/>
            <w:bCs/>
          </w:rPr>
          <w:t>Español</w:t>
        </w:r>
      </w:hyperlink>
      <w:r w:rsidRPr="007A50F4">
        <w:rPr>
          <w:b/>
          <w:bCs/>
        </w:rPr>
        <w:t> | </w:t>
      </w:r>
      <w:hyperlink r:id="rId12" w:history="1">
        <w:r w:rsidRPr="007A50F4">
          <w:rPr>
            <w:rStyle w:val="Hyperlink"/>
            <w:b/>
            <w:bCs/>
          </w:rPr>
          <w:t>Français</w:t>
        </w:r>
      </w:hyperlink>
    </w:p>
    <w:p w14:paraId="78340219" w14:textId="77777777" w:rsidR="007A50F4" w:rsidRPr="007A50F4" w:rsidRDefault="007A50F4" w:rsidP="007A50F4">
      <w:pPr>
        <w:numPr>
          <w:ilvl w:val="0"/>
          <w:numId w:val="2"/>
        </w:numPr>
        <w:rPr>
          <w:b/>
          <w:bCs/>
        </w:rPr>
      </w:pPr>
      <w:r w:rsidRPr="007A50F4">
        <w:rPr>
          <w:b/>
          <w:bCs/>
        </w:rPr>
        <w:t>Immigrant Legal Resource Center Know Your Rights Pamphlet: </w:t>
      </w:r>
    </w:p>
    <w:p w14:paraId="7E416354" w14:textId="77777777" w:rsidR="007A50F4" w:rsidRPr="007A50F4" w:rsidRDefault="007A50F4" w:rsidP="007A50F4">
      <w:pPr>
        <w:rPr>
          <w:b/>
          <w:bCs/>
        </w:rPr>
      </w:pPr>
      <w:r w:rsidRPr="007A50F4">
        <w:rPr>
          <w:b/>
          <w:bCs/>
        </w:rPr>
        <w:t>Website: https://www.ilrc.org/resources/community/know-your-rights-toolkit</w:t>
      </w:r>
    </w:p>
    <w:p w14:paraId="2D8C7D3C" w14:textId="77777777" w:rsidR="007A50F4" w:rsidRPr="007A50F4" w:rsidRDefault="007A50F4" w:rsidP="007A50F4">
      <w:pPr>
        <w:rPr>
          <w:b/>
          <w:bCs/>
        </w:rPr>
      </w:pPr>
      <w:r w:rsidRPr="007A50F4">
        <w:rPr>
          <w:b/>
          <w:bCs/>
        </w:rPr>
        <w:lastRenderedPageBreak/>
        <w:t>This resource provides practical tips for things immigrant families can do now to prepare as well as information on rights everyone has in the United States, regardless of immigration status. We’ve included links to the downloadable tips below: </w:t>
      </w:r>
      <w:hyperlink r:id="rId13" w:history="1">
        <w:r w:rsidRPr="007A50F4">
          <w:rPr>
            <w:rStyle w:val="Hyperlink"/>
            <w:b/>
            <w:bCs/>
          </w:rPr>
          <w:t>English</w:t>
        </w:r>
      </w:hyperlink>
      <w:r w:rsidRPr="007A50F4">
        <w:rPr>
          <w:b/>
          <w:bCs/>
        </w:rPr>
        <w:t> |  </w:t>
      </w:r>
      <w:hyperlink r:id="rId14" w:history="1">
        <w:r w:rsidRPr="007A50F4">
          <w:rPr>
            <w:rStyle w:val="Hyperlink"/>
            <w:b/>
            <w:bCs/>
          </w:rPr>
          <w:t>Spanish</w:t>
        </w:r>
      </w:hyperlink>
      <w:r w:rsidRPr="007A50F4">
        <w:rPr>
          <w:b/>
          <w:bCs/>
        </w:rPr>
        <w:t> | </w:t>
      </w:r>
      <w:hyperlink r:id="rId15" w:history="1">
        <w:r w:rsidRPr="007A50F4">
          <w:rPr>
            <w:rStyle w:val="Hyperlink"/>
            <w:b/>
            <w:bCs/>
          </w:rPr>
          <w:t>Chinese</w:t>
        </w:r>
      </w:hyperlink>
      <w:r w:rsidRPr="007A50F4">
        <w:rPr>
          <w:b/>
          <w:bCs/>
        </w:rPr>
        <w:t> | </w:t>
      </w:r>
      <w:hyperlink r:id="rId16" w:history="1">
        <w:r w:rsidRPr="007A50F4">
          <w:rPr>
            <w:rStyle w:val="Hyperlink"/>
            <w:b/>
            <w:bCs/>
          </w:rPr>
          <w:t>Korean</w:t>
        </w:r>
      </w:hyperlink>
      <w:r w:rsidRPr="007A50F4">
        <w:rPr>
          <w:b/>
          <w:bCs/>
        </w:rPr>
        <w:t> | </w:t>
      </w:r>
      <w:hyperlink r:id="rId17" w:history="1">
        <w:r w:rsidRPr="007A50F4">
          <w:rPr>
            <w:rStyle w:val="Hyperlink"/>
            <w:b/>
            <w:bCs/>
          </w:rPr>
          <w:t>Arabic</w:t>
        </w:r>
      </w:hyperlink>
      <w:r w:rsidRPr="007A50F4">
        <w:rPr>
          <w:b/>
          <w:bCs/>
        </w:rPr>
        <w:t> | </w:t>
      </w:r>
      <w:hyperlink r:id="rId18" w:history="1">
        <w:r w:rsidRPr="007A50F4">
          <w:rPr>
            <w:rStyle w:val="Hyperlink"/>
            <w:b/>
            <w:bCs/>
          </w:rPr>
          <w:t>Russian</w:t>
        </w:r>
      </w:hyperlink>
      <w:r w:rsidRPr="007A50F4">
        <w:rPr>
          <w:b/>
          <w:bCs/>
        </w:rPr>
        <w:t> | </w:t>
      </w:r>
      <w:hyperlink r:id="rId19" w:history="1">
        <w:r w:rsidRPr="007A50F4">
          <w:rPr>
            <w:rStyle w:val="Hyperlink"/>
            <w:b/>
            <w:bCs/>
          </w:rPr>
          <w:t>Tagalog</w:t>
        </w:r>
      </w:hyperlink>
      <w:r w:rsidRPr="007A50F4">
        <w:rPr>
          <w:b/>
          <w:bCs/>
        </w:rPr>
        <w:t> | </w:t>
      </w:r>
      <w:hyperlink r:id="rId20" w:history="1">
        <w:r w:rsidRPr="007A50F4">
          <w:rPr>
            <w:rStyle w:val="Hyperlink"/>
            <w:b/>
            <w:bCs/>
          </w:rPr>
          <w:t>Vietnamese</w:t>
        </w:r>
      </w:hyperlink>
    </w:p>
    <w:p w14:paraId="01AD3A0C" w14:textId="77777777" w:rsidR="007A50F4" w:rsidRPr="007A50F4" w:rsidRDefault="007A50F4" w:rsidP="007A50F4">
      <w:r w:rsidRPr="007A50F4">
        <w:t>Legal Assistance Resources</w:t>
      </w:r>
    </w:p>
    <w:p w14:paraId="6D988A44" w14:textId="77777777" w:rsidR="007A50F4" w:rsidRPr="007A50F4" w:rsidRDefault="007A50F4" w:rsidP="007A50F4">
      <w:r w:rsidRPr="007A50F4">
        <w:t> </w:t>
      </w:r>
    </w:p>
    <w:p w14:paraId="0FFD3D7B" w14:textId="77777777" w:rsidR="007A50F4" w:rsidRPr="007A50F4" w:rsidRDefault="007A50F4" w:rsidP="007A50F4">
      <w:pPr>
        <w:numPr>
          <w:ilvl w:val="0"/>
          <w:numId w:val="3"/>
        </w:numPr>
      </w:pPr>
      <w:hyperlink r:id="rId21" w:history="1">
        <w:r w:rsidRPr="007A50F4">
          <w:rPr>
            <w:rStyle w:val="Hyperlink"/>
          </w:rPr>
          <w:t>U.S. Citizenship and Immigration Services</w:t>
        </w:r>
      </w:hyperlink>
      <w:r w:rsidRPr="007A50F4">
        <w:t>: USCIS Contact Center, includes a "Live Assistance" option.</w:t>
      </w:r>
    </w:p>
    <w:p w14:paraId="012C5BF3" w14:textId="77777777" w:rsidR="007A50F4" w:rsidRPr="007A50F4" w:rsidRDefault="007A50F4" w:rsidP="007A50F4">
      <w:pPr>
        <w:numPr>
          <w:ilvl w:val="0"/>
          <w:numId w:val="3"/>
        </w:numPr>
      </w:pPr>
      <w:hyperlink r:id="rId22" w:history="1">
        <w:r w:rsidRPr="007A50F4">
          <w:rPr>
            <w:rStyle w:val="Hyperlink"/>
          </w:rPr>
          <w:t>ACLU of Washington</w:t>
        </w:r>
      </w:hyperlink>
      <w:r w:rsidRPr="007A50F4">
        <w:t xml:space="preserve">: Due to limited resources, the ACLU-WA is only able to take on a relatively small number of cases – cases that will have a big impact on </w:t>
      </w:r>
      <w:proofErr w:type="gramStart"/>
      <w:r w:rsidRPr="007A50F4">
        <w:t>a large number of</w:t>
      </w:r>
      <w:proofErr w:type="gramEnd"/>
      <w:r w:rsidRPr="007A50F4">
        <w:t xml:space="preserve"> people. They offer a legal referral system for all other cases and can connect you to resources.</w:t>
      </w:r>
    </w:p>
    <w:p w14:paraId="1DD0189A" w14:textId="77777777" w:rsidR="007A50F4" w:rsidRPr="007A50F4" w:rsidRDefault="007A50F4" w:rsidP="007A50F4">
      <w:pPr>
        <w:numPr>
          <w:ilvl w:val="0"/>
          <w:numId w:val="3"/>
        </w:numPr>
      </w:pPr>
      <w:hyperlink r:id="rId23" w:history="1">
        <w:r w:rsidRPr="007A50F4">
          <w:rPr>
            <w:rStyle w:val="Hyperlink"/>
          </w:rPr>
          <w:t>Catholic Immigration Legal Services (Washington)</w:t>
        </w:r>
      </w:hyperlink>
      <w:r w:rsidRPr="007A50F4">
        <w:t>: Catholic Immigration Legal Services (CILS) provides legal immigration assistance to low-income residents of Washington. Currently, CILS provides free citizenship/N-400 application assistance to people who are currently on public benefits, and free citizenship and green card assistance to refugees and asylees who have been in the U.S. less than five years. CILS has two office locations: Seattle and Mt. Vernon.</w:t>
      </w:r>
    </w:p>
    <w:p w14:paraId="534C7C93" w14:textId="77777777" w:rsidR="007A50F4" w:rsidRPr="007A50F4" w:rsidRDefault="007A50F4" w:rsidP="007A50F4">
      <w:pPr>
        <w:numPr>
          <w:ilvl w:val="0"/>
          <w:numId w:val="3"/>
        </w:numPr>
      </w:pPr>
      <w:hyperlink r:id="rId24" w:history="1">
        <w:proofErr w:type="spellStart"/>
        <w:r w:rsidRPr="007A50F4">
          <w:rPr>
            <w:rStyle w:val="Hyperlink"/>
          </w:rPr>
          <w:t>Colectiva</w:t>
        </w:r>
        <w:proofErr w:type="spellEnd"/>
        <w:r w:rsidRPr="007A50F4">
          <w:rPr>
            <w:rStyle w:val="Hyperlink"/>
          </w:rPr>
          <w:t xml:space="preserve"> Legal del Pueblo (Washington)</w:t>
        </w:r>
      </w:hyperlink>
      <w:r w:rsidRPr="007A50F4">
        <w:t>: Offers free or low-cost legal services to detained individuals, domestic violence victims, farm workers, human trafficking survivors, individuals who are not in legal immigration status, Individuals with criminal histories, Individuals with physical/mental disabilities, juveniles, lesbian, gay, bisexual &amp; transgender, and torture survivors</w:t>
      </w:r>
    </w:p>
    <w:p w14:paraId="3853F453" w14:textId="77777777" w:rsidR="007A50F4" w:rsidRPr="007A50F4" w:rsidRDefault="007A50F4" w:rsidP="007A50F4">
      <w:pPr>
        <w:numPr>
          <w:ilvl w:val="0"/>
          <w:numId w:val="3"/>
        </w:numPr>
      </w:pPr>
      <w:hyperlink r:id="rId25" w:history="1">
        <w:r w:rsidRPr="007A50F4">
          <w:rPr>
            <w:rStyle w:val="Hyperlink"/>
          </w:rPr>
          <w:t>Immigrant Defense Project</w:t>
        </w:r>
      </w:hyperlink>
      <w:r w:rsidRPr="007A50F4">
        <w:t>: IDP engages in targeted litigation, primarily before the federal courts, in support of challenges to deportations and other adverse immigration consequences based on criminal convictions and arrests. They offer many resources, including a legal support helpline</w:t>
      </w:r>
    </w:p>
    <w:p w14:paraId="07D0D8F1" w14:textId="77777777" w:rsidR="007A50F4" w:rsidRPr="007A50F4" w:rsidRDefault="007A50F4" w:rsidP="007A50F4">
      <w:pPr>
        <w:numPr>
          <w:ilvl w:val="0"/>
          <w:numId w:val="3"/>
        </w:numPr>
      </w:pPr>
      <w:hyperlink r:id="rId26" w:history="1">
        <w:r w:rsidRPr="007A50F4">
          <w:rPr>
            <w:rStyle w:val="Hyperlink"/>
          </w:rPr>
          <w:t>Immigrant Justice Network</w:t>
        </w:r>
      </w:hyperlink>
      <w:r w:rsidRPr="007A50F4">
        <w:t>: IJN engages in advocacy, education, technical assistance, training, communications, and litigation to address the needs of those caught in the intersection of the criminal justice and immigration systems. We have established multi-faceted programs to assist criminal defenders, immigration advocates, community-based advocates, and immigrants and their loved ones to effectively expand rights and challenge mass detention and deportation.</w:t>
      </w:r>
    </w:p>
    <w:p w14:paraId="721F3F48" w14:textId="77777777" w:rsidR="007A50F4" w:rsidRPr="007A50F4" w:rsidRDefault="007A50F4" w:rsidP="007A50F4">
      <w:pPr>
        <w:numPr>
          <w:ilvl w:val="0"/>
          <w:numId w:val="3"/>
        </w:numPr>
      </w:pPr>
      <w:hyperlink r:id="rId27" w:history="1">
        <w:r w:rsidRPr="007A50F4">
          <w:rPr>
            <w:rStyle w:val="Hyperlink"/>
          </w:rPr>
          <w:t>National Immigration Law Center</w:t>
        </w:r>
      </w:hyperlink>
      <w:r w:rsidRPr="007A50F4">
        <w:t>: One of the leading organizations in the U.S. exclusively dedicated to defending and advancing the rights of low-income immigrants.</w:t>
      </w:r>
    </w:p>
    <w:p w14:paraId="33CBB407" w14:textId="77777777" w:rsidR="007A50F4" w:rsidRPr="007A50F4" w:rsidRDefault="007A50F4" w:rsidP="007A50F4">
      <w:pPr>
        <w:numPr>
          <w:ilvl w:val="0"/>
          <w:numId w:val="3"/>
        </w:numPr>
      </w:pPr>
      <w:hyperlink r:id="rId28" w:history="1">
        <w:r w:rsidRPr="007A50F4">
          <w:rPr>
            <w:rStyle w:val="Hyperlink"/>
          </w:rPr>
          <w:t>Northwest Justice Project</w:t>
        </w:r>
      </w:hyperlink>
      <w:r w:rsidRPr="007A50F4">
        <w:t xml:space="preserve">: "Northwest Justice Project (NJP) is Washington’s largest publicly funded legal aid program. Each year NJP provides critical civil legal assistance and representation to thousands of low-income people in cases affecting basic human needs such as family safety and security, housing preservation, protection of income, access to health care, education and other basic </w:t>
      </w:r>
      <w:proofErr w:type="gramStart"/>
      <w:r w:rsidRPr="007A50F4">
        <w:t>needs. "</w:t>
      </w:r>
      <w:proofErr w:type="gramEnd"/>
    </w:p>
    <w:p w14:paraId="28C64896" w14:textId="77777777" w:rsidR="007A50F4" w:rsidRPr="007A50F4" w:rsidRDefault="007A50F4" w:rsidP="007A50F4">
      <w:pPr>
        <w:numPr>
          <w:ilvl w:val="0"/>
          <w:numId w:val="3"/>
        </w:numPr>
      </w:pPr>
      <w:hyperlink r:id="rId29" w:history="1">
        <w:r w:rsidRPr="007A50F4">
          <w:rPr>
            <w:rStyle w:val="Hyperlink"/>
          </w:rPr>
          <w:t>Northwest Immigrant Rights Project</w:t>
        </w:r>
      </w:hyperlink>
      <w:r w:rsidRPr="007A50F4">
        <w:t>: Northwest Immigrant Rights Project promotes justice by defending and advancing the rights of immigrants through direct legal services, systemic advocacy, and community education. Northwest Immigrant Rights Project strives for justice and equity for all persons, regardless of where they were born.</w:t>
      </w:r>
    </w:p>
    <w:p w14:paraId="59DB6660" w14:textId="77777777" w:rsidR="007A50F4" w:rsidRPr="007A50F4" w:rsidRDefault="007A50F4" w:rsidP="007A50F4">
      <w:pPr>
        <w:numPr>
          <w:ilvl w:val="0"/>
          <w:numId w:val="3"/>
        </w:numPr>
      </w:pPr>
      <w:hyperlink r:id="rId30" w:history="1">
        <w:r w:rsidRPr="007A50F4">
          <w:rPr>
            <w:rStyle w:val="Hyperlink"/>
          </w:rPr>
          <w:t>Tacoma Pro Bono - Free Legal Aid</w:t>
        </w:r>
      </w:hyperlink>
      <w:r w:rsidRPr="007A50F4">
        <w:t>: Find more information about how you can get free legal aid on the Tacoma Pro Bono website.</w:t>
      </w:r>
    </w:p>
    <w:p w14:paraId="50F36071" w14:textId="77777777" w:rsidR="007A50F4" w:rsidRPr="007A50F4" w:rsidRDefault="007A50F4" w:rsidP="007A50F4">
      <w:pPr>
        <w:numPr>
          <w:ilvl w:val="0"/>
          <w:numId w:val="3"/>
        </w:numPr>
      </w:pPr>
      <w:hyperlink r:id="rId31" w:history="1">
        <w:r w:rsidRPr="007A50F4">
          <w:rPr>
            <w:rStyle w:val="Hyperlink"/>
          </w:rPr>
          <w:t>Washington Defender Association</w:t>
        </w:r>
      </w:hyperlink>
      <w:r w:rsidRPr="007A50F4">
        <w:t>: WDA is a non-profit professional membership organization for Washington state public defender attorneys, social workers and investigators.</w:t>
      </w:r>
      <w:r w:rsidRPr="007A50F4">
        <w:br/>
        <w:t>WDA's Immigration Project works to defend and advance the rights of non-citizens within the criminal justice system, non-citizens facing the immigration consequences of crimes, and non-citizens facing the detrimental impacts of selective state and federal enforcement policies post-9/11.</w:t>
      </w:r>
    </w:p>
    <w:p w14:paraId="23C7BAA6" w14:textId="77777777" w:rsidR="007A50F4" w:rsidRPr="007A50F4" w:rsidRDefault="007A50F4" w:rsidP="007A50F4">
      <w:pPr>
        <w:rPr>
          <w:b/>
          <w:bCs/>
        </w:rPr>
      </w:pPr>
      <w:r w:rsidRPr="007A50F4">
        <w:rPr>
          <w:b/>
          <w:bCs/>
        </w:rPr>
        <w:t>Local Tacoma Resources</w:t>
      </w:r>
    </w:p>
    <w:p w14:paraId="405045DA" w14:textId="77777777" w:rsidR="007A50F4" w:rsidRPr="007A50F4" w:rsidRDefault="007A50F4" w:rsidP="007A50F4">
      <w:pPr>
        <w:numPr>
          <w:ilvl w:val="0"/>
          <w:numId w:val="4"/>
        </w:numPr>
      </w:pPr>
      <w:hyperlink r:id="rId32" w:history="1">
        <w:r w:rsidRPr="007A50F4">
          <w:rPr>
            <w:rStyle w:val="Hyperlink"/>
          </w:rPr>
          <w:t>Centro Latino</w:t>
        </w:r>
      </w:hyperlink>
    </w:p>
    <w:p w14:paraId="7697E81B" w14:textId="34E79A51" w:rsidR="007A50F4" w:rsidRPr="007A50F4" w:rsidRDefault="007A50F4" w:rsidP="007A50F4">
      <w:r w:rsidRPr="007A50F4">
        <w:t>Services: Family services, employment, education</w:t>
      </w:r>
    </w:p>
    <w:p w14:paraId="3CB04F4A" w14:textId="77777777" w:rsidR="007A50F4" w:rsidRPr="007A50F4" w:rsidRDefault="007A50F4" w:rsidP="007A50F4">
      <w:pPr>
        <w:numPr>
          <w:ilvl w:val="0"/>
          <w:numId w:val="5"/>
        </w:numPr>
      </w:pPr>
      <w:hyperlink r:id="rId33" w:history="1">
        <w:r w:rsidRPr="007A50F4">
          <w:rPr>
            <w:rStyle w:val="Hyperlink"/>
          </w:rPr>
          <w:t>Korean Women's Association</w:t>
        </w:r>
      </w:hyperlink>
    </w:p>
    <w:p w14:paraId="4435AB1E" w14:textId="13E14549" w:rsidR="007A50F4" w:rsidRPr="007A50F4" w:rsidRDefault="007A50F4" w:rsidP="007A50F4">
      <w:r w:rsidRPr="007A50F4">
        <w:t>Services: English lessons (ESL), Family services, healthcare, housing, information, job placement, legal aid, naturalization</w:t>
      </w:r>
    </w:p>
    <w:p w14:paraId="59F27AE2" w14:textId="77777777" w:rsidR="007A50F4" w:rsidRPr="007A50F4" w:rsidRDefault="007A50F4" w:rsidP="007A50F4">
      <w:pPr>
        <w:numPr>
          <w:ilvl w:val="0"/>
          <w:numId w:val="6"/>
        </w:numPr>
      </w:pPr>
      <w:hyperlink r:id="rId34" w:history="1">
        <w:r w:rsidRPr="007A50F4">
          <w:rPr>
            <w:rStyle w:val="Hyperlink"/>
          </w:rPr>
          <w:t>Lutheran Community Services</w:t>
        </w:r>
      </w:hyperlink>
    </w:p>
    <w:p w14:paraId="466119E6" w14:textId="77777777" w:rsidR="007A50F4" w:rsidRPr="007A50F4" w:rsidRDefault="007A50F4" w:rsidP="007A50F4">
      <w:r w:rsidRPr="007A50F4">
        <w:t>Services: Behavioral health, child welfare programs, refugee and immigrant services, senior and disability serves, crime victims services</w:t>
      </w:r>
    </w:p>
    <w:p w14:paraId="162B78AE" w14:textId="77777777" w:rsidR="007A50F4" w:rsidRPr="007A50F4" w:rsidRDefault="007A50F4" w:rsidP="007A50F4">
      <w:r w:rsidRPr="007A50F4">
        <w:lastRenderedPageBreak/>
        <w:t> </w:t>
      </w:r>
    </w:p>
    <w:p w14:paraId="1CC162CF" w14:textId="77777777" w:rsidR="007A50F4" w:rsidRPr="007A50F4" w:rsidRDefault="007A50F4" w:rsidP="007A50F4">
      <w:pPr>
        <w:numPr>
          <w:ilvl w:val="0"/>
          <w:numId w:val="7"/>
        </w:numPr>
      </w:pPr>
      <w:hyperlink r:id="rId35" w:history="1">
        <w:r w:rsidRPr="007A50F4">
          <w:rPr>
            <w:rStyle w:val="Hyperlink"/>
          </w:rPr>
          <w:t>Northwest Immigrant Rights Project</w:t>
        </w:r>
      </w:hyperlink>
    </w:p>
    <w:p w14:paraId="41F8707F" w14:textId="77777777" w:rsidR="007A50F4" w:rsidRPr="007A50F4" w:rsidRDefault="007A50F4" w:rsidP="007A50F4">
      <w:r w:rsidRPr="007A50F4">
        <w:t>Services: Counseling, detention/deportation aid, family services, immigration law, immigration reform, information, legal aid, naturalization, refugee aid</w:t>
      </w:r>
    </w:p>
    <w:p w14:paraId="7300950C" w14:textId="77777777" w:rsidR="007A50F4" w:rsidRPr="007A50F4" w:rsidRDefault="007A50F4" w:rsidP="007A50F4">
      <w:r w:rsidRPr="007A50F4">
        <w:t> </w:t>
      </w:r>
    </w:p>
    <w:p w14:paraId="7862D030" w14:textId="77777777" w:rsidR="007A50F4" w:rsidRPr="007A50F4" w:rsidRDefault="007A50F4" w:rsidP="007A50F4">
      <w:pPr>
        <w:numPr>
          <w:ilvl w:val="0"/>
          <w:numId w:val="8"/>
        </w:numPr>
      </w:pPr>
      <w:hyperlink r:id="rId36" w:history="1">
        <w:r w:rsidRPr="007A50F4">
          <w:rPr>
            <w:rStyle w:val="Hyperlink"/>
          </w:rPr>
          <w:t>Tacoma Community House</w:t>
        </w:r>
      </w:hyperlink>
    </w:p>
    <w:p w14:paraId="01D9B1C2" w14:textId="77777777" w:rsidR="007A50F4" w:rsidRPr="007A50F4" w:rsidRDefault="007A50F4" w:rsidP="007A50F4">
      <w:r w:rsidRPr="007A50F4">
        <w:t>Services: Education, employment, immigration, advocacy</w:t>
      </w:r>
    </w:p>
    <w:p w14:paraId="17851DBF" w14:textId="77777777" w:rsidR="007A50F4" w:rsidRPr="007A50F4" w:rsidRDefault="007A50F4" w:rsidP="007A50F4">
      <w:r w:rsidRPr="007A50F4">
        <w:t> </w:t>
      </w:r>
    </w:p>
    <w:p w14:paraId="68D2D9B1" w14:textId="77777777" w:rsidR="007A50F4" w:rsidRPr="007A50F4" w:rsidRDefault="007A50F4" w:rsidP="007A50F4">
      <w:pPr>
        <w:numPr>
          <w:ilvl w:val="0"/>
          <w:numId w:val="9"/>
        </w:numPr>
      </w:pPr>
      <w:hyperlink r:id="rId37" w:history="1">
        <w:r w:rsidRPr="007A50F4">
          <w:rPr>
            <w:rStyle w:val="Hyperlink"/>
          </w:rPr>
          <w:t>Ukrainian Community Center of Washington</w:t>
        </w:r>
      </w:hyperlink>
    </w:p>
    <w:p w14:paraId="7BF639B5" w14:textId="77777777" w:rsidR="007A50F4" w:rsidRPr="007A50F4" w:rsidRDefault="007A50F4" w:rsidP="007A50F4">
      <w:r w:rsidRPr="007A50F4">
        <w:t>Services: Education, integration, naturalization, refugee aid, youth</w:t>
      </w:r>
    </w:p>
    <w:p w14:paraId="3010CFDD" w14:textId="77777777" w:rsidR="007A50F4" w:rsidRPr="007A50F4" w:rsidRDefault="007A50F4" w:rsidP="007A50F4">
      <w:r w:rsidRPr="007A50F4">
        <w:t> </w:t>
      </w:r>
    </w:p>
    <w:p w14:paraId="1003158C" w14:textId="77777777" w:rsidR="007A50F4" w:rsidRPr="007A50F4" w:rsidRDefault="007A50F4" w:rsidP="007A50F4">
      <w:pPr>
        <w:numPr>
          <w:ilvl w:val="0"/>
          <w:numId w:val="10"/>
        </w:numPr>
      </w:pPr>
      <w:hyperlink r:id="rId38" w:history="1">
        <w:r w:rsidRPr="007A50F4">
          <w:rPr>
            <w:rStyle w:val="Hyperlink"/>
          </w:rPr>
          <w:t>Northwest Justice Project</w:t>
        </w:r>
      </w:hyperlink>
    </w:p>
    <w:p w14:paraId="615E618A" w14:textId="77777777" w:rsidR="007A50F4" w:rsidRPr="007A50F4" w:rsidRDefault="007A50F4" w:rsidP="007A50F4">
      <w:r w:rsidRPr="007A50F4">
        <w:t>Northwest Justice Project (NJP) is Washington’s largest publicly funded legal aid program. Each year NJP provides critical civil legal assistance and representation to thousands of low-income people in cases affecting basic human needs such as family safety and security, housing preservation, protection of income, access to health care, education and other basic needs.</w:t>
      </w:r>
    </w:p>
    <w:p w14:paraId="7CD0E87C" w14:textId="77777777" w:rsidR="007A50F4" w:rsidRPr="007A50F4" w:rsidRDefault="007A50F4" w:rsidP="007A50F4">
      <w:r w:rsidRPr="007A50F4">
        <w:t> </w:t>
      </w:r>
    </w:p>
    <w:p w14:paraId="7573D8D3" w14:textId="77777777" w:rsidR="007A50F4" w:rsidRPr="007A50F4" w:rsidRDefault="007A50F4" w:rsidP="007A50F4">
      <w:pPr>
        <w:numPr>
          <w:ilvl w:val="0"/>
          <w:numId w:val="11"/>
        </w:numPr>
      </w:pPr>
      <w:hyperlink r:id="rId39" w:history="1">
        <w:r w:rsidRPr="007A50F4">
          <w:rPr>
            <w:rStyle w:val="Hyperlink"/>
          </w:rPr>
          <w:t>Tacoma Pro Bono - Free Legal Aid</w:t>
        </w:r>
      </w:hyperlink>
    </w:p>
    <w:p w14:paraId="7852198D" w14:textId="77777777" w:rsidR="007A50F4" w:rsidRPr="007A50F4" w:rsidRDefault="007A50F4" w:rsidP="007A50F4">
      <w:r w:rsidRPr="007A50F4">
        <w:t>Find more information about how you can get free legal aid on the Tacoma Pro Bono website</w:t>
      </w:r>
    </w:p>
    <w:p w14:paraId="01F2C5AB" w14:textId="77777777" w:rsidR="007A50F4" w:rsidRDefault="007A50F4"/>
    <w:sectPr w:rsidR="007A50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65302"/>
    <w:multiLevelType w:val="multilevel"/>
    <w:tmpl w:val="5E740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361BE"/>
    <w:multiLevelType w:val="multilevel"/>
    <w:tmpl w:val="18AA9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F80957"/>
    <w:multiLevelType w:val="multilevel"/>
    <w:tmpl w:val="E264A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6E19CE"/>
    <w:multiLevelType w:val="multilevel"/>
    <w:tmpl w:val="3B601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1055B6"/>
    <w:multiLevelType w:val="multilevel"/>
    <w:tmpl w:val="DD440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DD7962"/>
    <w:multiLevelType w:val="multilevel"/>
    <w:tmpl w:val="14C40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EF3A4B"/>
    <w:multiLevelType w:val="multilevel"/>
    <w:tmpl w:val="FA227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517690"/>
    <w:multiLevelType w:val="multilevel"/>
    <w:tmpl w:val="AB043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EB2F81"/>
    <w:multiLevelType w:val="multilevel"/>
    <w:tmpl w:val="2B26A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2F1ECA"/>
    <w:multiLevelType w:val="multilevel"/>
    <w:tmpl w:val="EA289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8A6673"/>
    <w:multiLevelType w:val="multilevel"/>
    <w:tmpl w:val="107CA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6468682">
    <w:abstractNumId w:val="8"/>
  </w:num>
  <w:num w:numId="2" w16cid:durableId="2091582383">
    <w:abstractNumId w:val="5"/>
  </w:num>
  <w:num w:numId="3" w16cid:durableId="1386375628">
    <w:abstractNumId w:val="1"/>
  </w:num>
  <w:num w:numId="4" w16cid:durableId="1014724411">
    <w:abstractNumId w:val="0"/>
  </w:num>
  <w:num w:numId="5" w16cid:durableId="1116871160">
    <w:abstractNumId w:val="3"/>
  </w:num>
  <w:num w:numId="6" w16cid:durableId="1702238656">
    <w:abstractNumId w:val="7"/>
  </w:num>
  <w:num w:numId="7" w16cid:durableId="257450952">
    <w:abstractNumId w:val="2"/>
  </w:num>
  <w:num w:numId="8" w16cid:durableId="567230688">
    <w:abstractNumId w:val="9"/>
  </w:num>
  <w:num w:numId="9" w16cid:durableId="847519936">
    <w:abstractNumId w:val="10"/>
  </w:num>
  <w:num w:numId="10" w16cid:durableId="721949099">
    <w:abstractNumId w:val="6"/>
  </w:num>
  <w:num w:numId="11" w16cid:durableId="3862216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0F4"/>
    <w:rsid w:val="00682FD4"/>
    <w:rsid w:val="007A5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8F6C9"/>
  <w15:chartTrackingRefBased/>
  <w15:docId w15:val="{04D1343D-2915-4679-BC37-BCD8706FD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50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50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50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50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50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50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50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50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50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50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50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50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50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50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50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50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50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50F4"/>
    <w:rPr>
      <w:rFonts w:eastAsiaTheme="majorEastAsia" w:cstheme="majorBidi"/>
      <w:color w:val="272727" w:themeColor="text1" w:themeTint="D8"/>
    </w:rPr>
  </w:style>
  <w:style w:type="paragraph" w:styleId="Title">
    <w:name w:val="Title"/>
    <w:basedOn w:val="Normal"/>
    <w:next w:val="Normal"/>
    <w:link w:val="TitleChar"/>
    <w:uiPriority w:val="10"/>
    <w:qFormat/>
    <w:rsid w:val="007A50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50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50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50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50F4"/>
    <w:pPr>
      <w:spacing w:before="160"/>
      <w:jc w:val="center"/>
    </w:pPr>
    <w:rPr>
      <w:i/>
      <w:iCs/>
      <w:color w:val="404040" w:themeColor="text1" w:themeTint="BF"/>
    </w:rPr>
  </w:style>
  <w:style w:type="character" w:customStyle="1" w:styleId="QuoteChar">
    <w:name w:val="Quote Char"/>
    <w:basedOn w:val="DefaultParagraphFont"/>
    <w:link w:val="Quote"/>
    <w:uiPriority w:val="29"/>
    <w:rsid w:val="007A50F4"/>
    <w:rPr>
      <w:i/>
      <w:iCs/>
      <w:color w:val="404040" w:themeColor="text1" w:themeTint="BF"/>
    </w:rPr>
  </w:style>
  <w:style w:type="paragraph" w:styleId="ListParagraph">
    <w:name w:val="List Paragraph"/>
    <w:basedOn w:val="Normal"/>
    <w:uiPriority w:val="34"/>
    <w:qFormat/>
    <w:rsid w:val="007A50F4"/>
    <w:pPr>
      <w:ind w:left="720"/>
      <w:contextualSpacing/>
    </w:pPr>
  </w:style>
  <w:style w:type="character" w:styleId="IntenseEmphasis">
    <w:name w:val="Intense Emphasis"/>
    <w:basedOn w:val="DefaultParagraphFont"/>
    <w:uiPriority w:val="21"/>
    <w:qFormat/>
    <w:rsid w:val="007A50F4"/>
    <w:rPr>
      <w:i/>
      <w:iCs/>
      <w:color w:val="0F4761" w:themeColor="accent1" w:themeShade="BF"/>
    </w:rPr>
  </w:style>
  <w:style w:type="paragraph" w:styleId="IntenseQuote">
    <w:name w:val="Intense Quote"/>
    <w:basedOn w:val="Normal"/>
    <w:next w:val="Normal"/>
    <w:link w:val="IntenseQuoteChar"/>
    <w:uiPriority w:val="30"/>
    <w:qFormat/>
    <w:rsid w:val="007A50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50F4"/>
    <w:rPr>
      <w:i/>
      <w:iCs/>
      <w:color w:val="0F4761" w:themeColor="accent1" w:themeShade="BF"/>
    </w:rPr>
  </w:style>
  <w:style w:type="character" w:styleId="IntenseReference">
    <w:name w:val="Intense Reference"/>
    <w:basedOn w:val="DefaultParagraphFont"/>
    <w:uiPriority w:val="32"/>
    <w:qFormat/>
    <w:rsid w:val="007A50F4"/>
    <w:rPr>
      <w:b/>
      <w:bCs/>
      <w:smallCaps/>
      <w:color w:val="0F4761" w:themeColor="accent1" w:themeShade="BF"/>
      <w:spacing w:val="5"/>
    </w:rPr>
  </w:style>
  <w:style w:type="character" w:styleId="Hyperlink">
    <w:name w:val="Hyperlink"/>
    <w:basedOn w:val="DefaultParagraphFont"/>
    <w:uiPriority w:val="99"/>
    <w:unhideWhenUsed/>
    <w:rsid w:val="007A50F4"/>
    <w:rPr>
      <w:color w:val="467886" w:themeColor="hyperlink"/>
      <w:u w:val="single"/>
    </w:rPr>
  </w:style>
  <w:style w:type="character" w:styleId="UnresolvedMention">
    <w:name w:val="Unresolved Mention"/>
    <w:basedOn w:val="DefaultParagraphFont"/>
    <w:uiPriority w:val="99"/>
    <w:semiHidden/>
    <w:unhideWhenUsed/>
    <w:rsid w:val="007A50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85508">
      <w:bodyDiv w:val="1"/>
      <w:marLeft w:val="0"/>
      <w:marRight w:val="0"/>
      <w:marTop w:val="0"/>
      <w:marBottom w:val="0"/>
      <w:divBdr>
        <w:top w:val="none" w:sz="0" w:space="0" w:color="auto"/>
        <w:left w:val="none" w:sz="0" w:space="0" w:color="auto"/>
        <w:bottom w:val="none" w:sz="0" w:space="0" w:color="auto"/>
        <w:right w:val="none" w:sz="0" w:space="0" w:color="auto"/>
      </w:divBdr>
      <w:divsChild>
        <w:div w:id="590437009">
          <w:marLeft w:val="0"/>
          <w:marRight w:val="0"/>
          <w:marTop w:val="0"/>
          <w:marBottom w:val="0"/>
          <w:divBdr>
            <w:top w:val="none" w:sz="0" w:space="0" w:color="auto"/>
            <w:left w:val="none" w:sz="0" w:space="0" w:color="auto"/>
            <w:bottom w:val="none" w:sz="0" w:space="0" w:color="auto"/>
            <w:right w:val="none" w:sz="0" w:space="0" w:color="auto"/>
          </w:divBdr>
        </w:div>
        <w:div w:id="2089185197">
          <w:marLeft w:val="0"/>
          <w:marRight w:val="0"/>
          <w:marTop w:val="0"/>
          <w:marBottom w:val="0"/>
          <w:divBdr>
            <w:top w:val="none" w:sz="0" w:space="0" w:color="auto"/>
            <w:left w:val="none" w:sz="0" w:space="0" w:color="auto"/>
            <w:bottom w:val="none" w:sz="0" w:space="0" w:color="auto"/>
            <w:right w:val="none" w:sz="0" w:space="0" w:color="auto"/>
          </w:divBdr>
        </w:div>
        <w:div w:id="1962833603">
          <w:marLeft w:val="0"/>
          <w:marRight w:val="0"/>
          <w:marTop w:val="0"/>
          <w:marBottom w:val="0"/>
          <w:divBdr>
            <w:top w:val="none" w:sz="0" w:space="0" w:color="auto"/>
            <w:left w:val="none" w:sz="0" w:space="0" w:color="auto"/>
            <w:bottom w:val="none" w:sz="0" w:space="0" w:color="auto"/>
            <w:right w:val="none" w:sz="0" w:space="0" w:color="auto"/>
          </w:divBdr>
        </w:div>
        <w:div w:id="959340635">
          <w:marLeft w:val="0"/>
          <w:marRight w:val="0"/>
          <w:marTop w:val="0"/>
          <w:marBottom w:val="0"/>
          <w:divBdr>
            <w:top w:val="none" w:sz="0" w:space="0" w:color="auto"/>
            <w:left w:val="none" w:sz="0" w:space="0" w:color="auto"/>
            <w:bottom w:val="none" w:sz="0" w:space="0" w:color="auto"/>
            <w:right w:val="none" w:sz="0" w:space="0" w:color="auto"/>
          </w:divBdr>
        </w:div>
        <w:div w:id="469447031">
          <w:marLeft w:val="0"/>
          <w:marRight w:val="0"/>
          <w:marTop w:val="0"/>
          <w:marBottom w:val="0"/>
          <w:divBdr>
            <w:top w:val="none" w:sz="0" w:space="0" w:color="auto"/>
            <w:left w:val="none" w:sz="0" w:space="0" w:color="auto"/>
            <w:bottom w:val="none" w:sz="0" w:space="0" w:color="auto"/>
            <w:right w:val="none" w:sz="0" w:space="0" w:color="auto"/>
          </w:divBdr>
        </w:div>
        <w:div w:id="709767943">
          <w:marLeft w:val="0"/>
          <w:marRight w:val="0"/>
          <w:marTop w:val="0"/>
          <w:marBottom w:val="0"/>
          <w:divBdr>
            <w:top w:val="none" w:sz="0" w:space="0" w:color="auto"/>
            <w:left w:val="none" w:sz="0" w:space="0" w:color="auto"/>
            <w:bottom w:val="none" w:sz="0" w:space="0" w:color="auto"/>
            <w:right w:val="none" w:sz="0" w:space="0" w:color="auto"/>
          </w:divBdr>
        </w:div>
        <w:div w:id="575551386">
          <w:marLeft w:val="0"/>
          <w:marRight w:val="0"/>
          <w:marTop w:val="0"/>
          <w:marBottom w:val="0"/>
          <w:divBdr>
            <w:top w:val="none" w:sz="0" w:space="0" w:color="auto"/>
            <w:left w:val="none" w:sz="0" w:space="0" w:color="auto"/>
            <w:bottom w:val="none" w:sz="0" w:space="0" w:color="auto"/>
            <w:right w:val="none" w:sz="0" w:space="0" w:color="auto"/>
          </w:divBdr>
        </w:div>
        <w:div w:id="961695206">
          <w:marLeft w:val="0"/>
          <w:marRight w:val="0"/>
          <w:marTop w:val="0"/>
          <w:marBottom w:val="0"/>
          <w:divBdr>
            <w:top w:val="none" w:sz="0" w:space="0" w:color="auto"/>
            <w:left w:val="none" w:sz="0" w:space="0" w:color="auto"/>
            <w:bottom w:val="none" w:sz="0" w:space="0" w:color="auto"/>
            <w:right w:val="none" w:sz="0" w:space="0" w:color="auto"/>
          </w:divBdr>
        </w:div>
        <w:div w:id="558979591">
          <w:marLeft w:val="0"/>
          <w:marRight w:val="0"/>
          <w:marTop w:val="0"/>
          <w:marBottom w:val="0"/>
          <w:divBdr>
            <w:top w:val="none" w:sz="0" w:space="0" w:color="auto"/>
            <w:left w:val="none" w:sz="0" w:space="0" w:color="auto"/>
            <w:bottom w:val="none" w:sz="0" w:space="0" w:color="auto"/>
            <w:right w:val="none" w:sz="0" w:space="0" w:color="auto"/>
          </w:divBdr>
        </w:div>
        <w:div w:id="1684165409">
          <w:marLeft w:val="0"/>
          <w:marRight w:val="0"/>
          <w:marTop w:val="0"/>
          <w:marBottom w:val="0"/>
          <w:divBdr>
            <w:top w:val="none" w:sz="0" w:space="0" w:color="auto"/>
            <w:left w:val="none" w:sz="0" w:space="0" w:color="auto"/>
            <w:bottom w:val="none" w:sz="0" w:space="0" w:color="auto"/>
            <w:right w:val="none" w:sz="0" w:space="0" w:color="auto"/>
          </w:divBdr>
        </w:div>
        <w:div w:id="826628761">
          <w:marLeft w:val="0"/>
          <w:marRight w:val="0"/>
          <w:marTop w:val="0"/>
          <w:marBottom w:val="0"/>
          <w:divBdr>
            <w:top w:val="none" w:sz="0" w:space="0" w:color="auto"/>
            <w:left w:val="none" w:sz="0" w:space="0" w:color="auto"/>
            <w:bottom w:val="none" w:sz="0" w:space="0" w:color="auto"/>
            <w:right w:val="none" w:sz="0" w:space="0" w:color="auto"/>
          </w:divBdr>
        </w:div>
        <w:div w:id="811361704">
          <w:marLeft w:val="0"/>
          <w:marRight w:val="0"/>
          <w:marTop w:val="0"/>
          <w:marBottom w:val="0"/>
          <w:divBdr>
            <w:top w:val="none" w:sz="0" w:space="0" w:color="auto"/>
            <w:left w:val="none" w:sz="0" w:space="0" w:color="auto"/>
            <w:bottom w:val="none" w:sz="0" w:space="0" w:color="auto"/>
            <w:right w:val="none" w:sz="0" w:space="0" w:color="auto"/>
          </w:divBdr>
        </w:div>
        <w:div w:id="258756279">
          <w:marLeft w:val="0"/>
          <w:marRight w:val="0"/>
          <w:marTop w:val="0"/>
          <w:marBottom w:val="0"/>
          <w:divBdr>
            <w:top w:val="none" w:sz="0" w:space="0" w:color="auto"/>
            <w:left w:val="none" w:sz="0" w:space="0" w:color="auto"/>
            <w:bottom w:val="none" w:sz="0" w:space="0" w:color="auto"/>
            <w:right w:val="none" w:sz="0" w:space="0" w:color="auto"/>
          </w:divBdr>
        </w:div>
        <w:div w:id="1560439330">
          <w:marLeft w:val="0"/>
          <w:marRight w:val="0"/>
          <w:marTop w:val="0"/>
          <w:marBottom w:val="0"/>
          <w:divBdr>
            <w:top w:val="none" w:sz="0" w:space="0" w:color="auto"/>
            <w:left w:val="none" w:sz="0" w:space="0" w:color="auto"/>
            <w:bottom w:val="none" w:sz="0" w:space="0" w:color="auto"/>
            <w:right w:val="none" w:sz="0" w:space="0" w:color="auto"/>
          </w:divBdr>
        </w:div>
        <w:div w:id="156773958">
          <w:marLeft w:val="0"/>
          <w:marRight w:val="0"/>
          <w:marTop w:val="0"/>
          <w:marBottom w:val="0"/>
          <w:divBdr>
            <w:top w:val="none" w:sz="0" w:space="0" w:color="auto"/>
            <w:left w:val="none" w:sz="0" w:space="0" w:color="auto"/>
            <w:bottom w:val="none" w:sz="0" w:space="0" w:color="auto"/>
            <w:right w:val="none" w:sz="0" w:space="0" w:color="auto"/>
          </w:divBdr>
        </w:div>
        <w:div w:id="1193035680">
          <w:marLeft w:val="0"/>
          <w:marRight w:val="0"/>
          <w:marTop w:val="0"/>
          <w:marBottom w:val="0"/>
          <w:divBdr>
            <w:top w:val="none" w:sz="0" w:space="0" w:color="auto"/>
            <w:left w:val="none" w:sz="0" w:space="0" w:color="auto"/>
            <w:bottom w:val="none" w:sz="0" w:space="0" w:color="auto"/>
            <w:right w:val="none" w:sz="0" w:space="0" w:color="auto"/>
          </w:divBdr>
        </w:div>
        <w:div w:id="1983540442">
          <w:marLeft w:val="0"/>
          <w:marRight w:val="0"/>
          <w:marTop w:val="0"/>
          <w:marBottom w:val="0"/>
          <w:divBdr>
            <w:top w:val="none" w:sz="0" w:space="0" w:color="auto"/>
            <w:left w:val="none" w:sz="0" w:space="0" w:color="auto"/>
            <w:bottom w:val="none" w:sz="0" w:space="0" w:color="auto"/>
            <w:right w:val="none" w:sz="0" w:space="0" w:color="auto"/>
          </w:divBdr>
        </w:div>
        <w:div w:id="217938914">
          <w:marLeft w:val="0"/>
          <w:marRight w:val="0"/>
          <w:marTop w:val="0"/>
          <w:marBottom w:val="0"/>
          <w:divBdr>
            <w:top w:val="none" w:sz="0" w:space="0" w:color="auto"/>
            <w:left w:val="none" w:sz="0" w:space="0" w:color="auto"/>
            <w:bottom w:val="none" w:sz="0" w:space="0" w:color="auto"/>
            <w:right w:val="none" w:sz="0" w:space="0" w:color="auto"/>
          </w:divBdr>
        </w:div>
        <w:div w:id="1097293724">
          <w:marLeft w:val="0"/>
          <w:marRight w:val="0"/>
          <w:marTop w:val="0"/>
          <w:marBottom w:val="0"/>
          <w:divBdr>
            <w:top w:val="none" w:sz="0" w:space="0" w:color="auto"/>
            <w:left w:val="none" w:sz="0" w:space="0" w:color="auto"/>
            <w:bottom w:val="none" w:sz="0" w:space="0" w:color="auto"/>
            <w:right w:val="none" w:sz="0" w:space="0" w:color="auto"/>
          </w:divBdr>
        </w:div>
        <w:div w:id="2098939583">
          <w:marLeft w:val="0"/>
          <w:marRight w:val="0"/>
          <w:marTop w:val="0"/>
          <w:marBottom w:val="0"/>
          <w:divBdr>
            <w:top w:val="none" w:sz="0" w:space="0" w:color="auto"/>
            <w:left w:val="none" w:sz="0" w:space="0" w:color="auto"/>
            <w:bottom w:val="none" w:sz="0" w:space="0" w:color="auto"/>
            <w:right w:val="none" w:sz="0" w:space="0" w:color="auto"/>
          </w:divBdr>
        </w:div>
        <w:div w:id="873426147">
          <w:marLeft w:val="0"/>
          <w:marRight w:val="0"/>
          <w:marTop w:val="0"/>
          <w:marBottom w:val="0"/>
          <w:divBdr>
            <w:top w:val="none" w:sz="0" w:space="0" w:color="auto"/>
            <w:left w:val="none" w:sz="0" w:space="0" w:color="auto"/>
            <w:bottom w:val="none" w:sz="0" w:space="0" w:color="auto"/>
            <w:right w:val="none" w:sz="0" w:space="0" w:color="auto"/>
          </w:divBdr>
        </w:div>
        <w:div w:id="1841891001">
          <w:marLeft w:val="0"/>
          <w:marRight w:val="0"/>
          <w:marTop w:val="0"/>
          <w:marBottom w:val="0"/>
          <w:divBdr>
            <w:top w:val="none" w:sz="0" w:space="0" w:color="auto"/>
            <w:left w:val="none" w:sz="0" w:space="0" w:color="auto"/>
            <w:bottom w:val="none" w:sz="0" w:space="0" w:color="auto"/>
            <w:right w:val="none" w:sz="0" w:space="0" w:color="auto"/>
          </w:divBdr>
        </w:div>
        <w:div w:id="598874135">
          <w:marLeft w:val="0"/>
          <w:marRight w:val="0"/>
          <w:marTop w:val="0"/>
          <w:marBottom w:val="0"/>
          <w:divBdr>
            <w:top w:val="none" w:sz="0" w:space="0" w:color="auto"/>
            <w:left w:val="none" w:sz="0" w:space="0" w:color="auto"/>
            <w:bottom w:val="none" w:sz="0" w:space="0" w:color="auto"/>
            <w:right w:val="none" w:sz="0" w:space="0" w:color="auto"/>
          </w:divBdr>
        </w:div>
        <w:div w:id="1147749240">
          <w:marLeft w:val="0"/>
          <w:marRight w:val="0"/>
          <w:marTop w:val="0"/>
          <w:marBottom w:val="0"/>
          <w:divBdr>
            <w:top w:val="none" w:sz="0" w:space="0" w:color="auto"/>
            <w:left w:val="none" w:sz="0" w:space="0" w:color="auto"/>
            <w:bottom w:val="none" w:sz="0" w:space="0" w:color="auto"/>
            <w:right w:val="none" w:sz="0" w:space="0" w:color="auto"/>
          </w:divBdr>
        </w:div>
        <w:div w:id="1377193224">
          <w:marLeft w:val="0"/>
          <w:marRight w:val="0"/>
          <w:marTop w:val="0"/>
          <w:marBottom w:val="0"/>
          <w:divBdr>
            <w:top w:val="none" w:sz="0" w:space="0" w:color="auto"/>
            <w:left w:val="none" w:sz="0" w:space="0" w:color="auto"/>
            <w:bottom w:val="none" w:sz="0" w:space="0" w:color="auto"/>
            <w:right w:val="none" w:sz="0" w:space="0" w:color="auto"/>
          </w:divBdr>
        </w:div>
        <w:div w:id="1457211391">
          <w:marLeft w:val="0"/>
          <w:marRight w:val="0"/>
          <w:marTop w:val="0"/>
          <w:marBottom w:val="0"/>
          <w:divBdr>
            <w:top w:val="none" w:sz="0" w:space="0" w:color="auto"/>
            <w:left w:val="none" w:sz="0" w:space="0" w:color="auto"/>
            <w:bottom w:val="none" w:sz="0" w:space="0" w:color="auto"/>
            <w:right w:val="none" w:sz="0" w:space="0" w:color="auto"/>
          </w:divBdr>
        </w:div>
        <w:div w:id="1073695538">
          <w:marLeft w:val="0"/>
          <w:marRight w:val="0"/>
          <w:marTop w:val="0"/>
          <w:marBottom w:val="0"/>
          <w:divBdr>
            <w:top w:val="none" w:sz="0" w:space="0" w:color="auto"/>
            <w:left w:val="none" w:sz="0" w:space="0" w:color="auto"/>
            <w:bottom w:val="none" w:sz="0" w:space="0" w:color="auto"/>
            <w:right w:val="none" w:sz="0" w:space="0" w:color="auto"/>
          </w:divBdr>
        </w:div>
        <w:div w:id="1835106171">
          <w:marLeft w:val="0"/>
          <w:marRight w:val="0"/>
          <w:marTop w:val="0"/>
          <w:marBottom w:val="0"/>
          <w:divBdr>
            <w:top w:val="none" w:sz="0" w:space="0" w:color="auto"/>
            <w:left w:val="none" w:sz="0" w:space="0" w:color="auto"/>
            <w:bottom w:val="none" w:sz="0" w:space="0" w:color="auto"/>
            <w:right w:val="none" w:sz="0" w:space="0" w:color="auto"/>
          </w:divBdr>
        </w:div>
        <w:div w:id="942542371">
          <w:marLeft w:val="0"/>
          <w:marRight w:val="0"/>
          <w:marTop w:val="0"/>
          <w:marBottom w:val="0"/>
          <w:divBdr>
            <w:top w:val="none" w:sz="0" w:space="0" w:color="auto"/>
            <w:left w:val="none" w:sz="0" w:space="0" w:color="auto"/>
            <w:bottom w:val="none" w:sz="0" w:space="0" w:color="auto"/>
            <w:right w:val="none" w:sz="0" w:space="0" w:color="auto"/>
          </w:divBdr>
        </w:div>
        <w:div w:id="1614703171">
          <w:marLeft w:val="0"/>
          <w:marRight w:val="0"/>
          <w:marTop w:val="0"/>
          <w:marBottom w:val="0"/>
          <w:divBdr>
            <w:top w:val="none" w:sz="0" w:space="0" w:color="auto"/>
            <w:left w:val="none" w:sz="0" w:space="0" w:color="auto"/>
            <w:bottom w:val="none" w:sz="0" w:space="0" w:color="auto"/>
            <w:right w:val="none" w:sz="0" w:space="0" w:color="auto"/>
          </w:divBdr>
        </w:div>
        <w:div w:id="927006970">
          <w:marLeft w:val="0"/>
          <w:marRight w:val="0"/>
          <w:marTop w:val="0"/>
          <w:marBottom w:val="0"/>
          <w:divBdr>
            <w:top w:val="none" w:sz="0" w:space="0" w:color="auto"/>
            <w:left w:val="none" w:sz="0" w:space="0" w:color="auto"/>
            <w:bottom w:val="none" w:sz="0" w:space="0" w:color="auto"/>
            <w:right w:val="none" w:sz="0" w:space="0" w:color="auto"/>
          </w:divBdr>
        </w:div>
      </w:divsChild>
    </w:div>
    <w:div w:id="1430661716">
      <w:bodyDiv w:val="1"/>
      <w:marLeft w:val="0"/>
      <w:marRight w:val="0"/>
      <w:marTop w:val="0"/>
      <w:marBottom w:val="0"/>
      <w:divBdr>
        <w:top w:val="none" w:sz="0" w:space="0" w:color="auto"/>
        <w:left w:val="none" w:sz="0" w:space="0" w:color="auto"/>
        <w:bottom w:val="none" w:sz="0" w:space="0" w:color="auto"/>
        <w:right w:val="none" w:sz="0" w:space="0" w:color="auto"/>
      </w:divBdr>
      <w:divsChild>
        <w:div w:id="1195534744">
          <w:marLeft w:val="0"/>
          <w:marRight w:val="0"/>
          <w:marTop w:val="0"/>
          <w:marBottom w:val="0"/>
          <w:divBdr>
            <w:top w:val="none" w:sz="0" w:space="0" w:color="auto"/>
            <w:left w:val="none" w:sz="0" w:space="0" w:color="auto"/>
            <w:bottom w:val="none" w:sz="0" w:space="0" w:color="auto"/>
            <w:right w:val="none" w:sz="0" w:space="0" w:color="auto"/>
          </w:divBdr>
        </w:div>
        <w:div w:id="293827474">
          <w:marLeft w:val="0"/>
          <w:marRight w:val="0"/>
          <w:marTop w:val="0"/>
          <w:marBottom w:val="0"/>
          <w:divBdr>
            <w:top w:val="none" w:sz="0" w:space="0" w:color="auto"/>
            <w:left w:val="none" w:sz="0" w:space="0" w:color="auto"/>
            <w:bottom w:val="none" w:sz="0" w:space="0" w:color="auto"/>
            <w:right w:val="none" w:sz="0" w:space="0" w:color="auto"/>
          </w:divBdr>
        </w:div>
        <w:div w:id="1515798188">
          <w:marLeft w:val="0"/>
          <w:marRight w:val="0"/>
          <w:marTop w:val="0"/>
          <w:marBottom w:val="0"/>
          <w:divBdr>
            <w:top w:val="none" w:sz="0" w:space="0" w:color="auto"/>
            <w:left w:val="none" w:sz="0" w:space="0" w:color="auto"/>
            <w:bottom w:val="none" w:sz="0" w:space="0" w:color="auto"/>
            <w:right w:val="none" w:sz="0" w:space="0" w:color="auto"/>
          </w:divBdr>
        </w:div>
        <w:div w:id="1453398272">
          <w:marLeft w:val="0"/>
          <w:marRight w:val="0"/>
          <w:marTop w:val="0"/>
          <w:marBottom w:val="0"/>
          <w:divBdr>
            <w:top w:val="none" w:sz="0" w:space="0" w:color="auto"/>
            <w:left w:val="none" w:sz="0" w:space="0" w:color="auto"/>
            <w:bottom w:val="none" w:sz="0" w:space="0" w:color="auto"/>
            <w:right w:val="none" w:sz="0" w:space="0" w:color="auto"/>
          </w:divBdr>
        </w:div>
        <w:div w:id="922033056">
          <w:marLeft w:val="0"/>
          <w:marRight w:val="0"/>
          <w:marTop w:val="0"/>
          <w:marBottom w:val="0"/>
          <w:divBdr>
            <w:top w:val="none" w:sz="0" w:space="0" w:color="auto"/>
            <w:left w:val="none" w:sz="0" w:space="0" w:color="auto"/>
            <w:bottom w:val="none" w:sz="0" w:space="0" w:color="auto"/>
            <w:right w:val="none" w:sz="0" w:space="0" w:color="auto"/>
          </w:divBdr>
        </w:div>
        <w:div w:id="1499076318">
          <w:marLeft w:val="0"/>
          <w:marRight w:val="0"/>
          <w:marTop w:val="0"/>
          <w:marBottom w:val="0"/>
          <w:divBdr>
            <w:top w:val="none" w:sz="0" w:space="0" w:color="auto"/>
            <w:left w:val="none" w:sz="0" w:space="0" w:color="auto"/>
            <w:bottom w:val="none" w:sz="0" w:space="0" w:color="auto"/>
            <w:right w:val="none" w:sz="0" w:space="0" w:color="auto"/>
          </w:divBdr>
        </w:div>
        <w:div w:id="1459910168">
          <w:marLeft w:val="0"/>
          <w:marRight w:val="0"/>
          <w:marTop w:val="0"/>
          <w:marBottom w:val="0"/>
          <w:divBdr>
            <w:top w:val="none" w:sz="0" w:space="0" w:color="auto"/>
            <w:left w:val="none" w:sz="0" w:space="0" w:color="auto"/>
            <w:bottom w:val="none" w:sz="0" w:space="0" w:color="auto"/>
            <w:right w:val="none" w:sz="0" w:space="0" w:color="auto"/>
          </w:divBdr>
        </w:div>
        <w:div w:id="413742981">
          <w:marLeft w:val="0"/>
          <w:marRight w:val="0"/>
          <w:marTop w:val="0"/>
          <w:marBottom w:val="0"/>
          <w:divBdr>
            <w:top w:val="none" w:sz="0" w:space="0" w:color="auto"/>
            <w:left w:val="none" w:sz="0" w:space="0" w:color="auto"/>
            <w:bottom w:val="none" w:sz="0" w:space="0" w:color="auto"/>
            <w:right w:val="none" w:sz="0" w:space="0" w:color="auto"/>
          </w:divBdr>
        </w:div>
        <w:div w:id="114444321">
          <w:marLeft w:val="0"/>
          <w:marRight w:val="0"/>
          <w:marTop w:val="0"/>
          <w:marBottom w:val="0"/>
          <w:divBdr>
            <w:top w:val="none" w:sz="0" w:space="0" w:color="auto"/>
            <w:left w:val="none" w:sz="0" w:space="0" w:color="auto"/>
            <w:bottom w:val="none" w:sz="0" w:space="0" w:color="auto"/>
            <w:right w:val="none" w:sz="0" w:space="0" w:color="auto"/>
          </w:divBdr>
        </w:div>
        <w:div w:id="894581688">
          <w:marLeft w:val="0"/>
          <w:marRight w:val="0"/>
          <w:marTop w:val="0"/>
          <w:marBottom w:val="0"/>
          <w:divBdr>
            <w:top w:val="none" w:sz="0" w:space="0" w:color="auto"/>
            <w:left w:val="none" w:sz="0" w:space="0" w:color="auto"/>
            <w:bottom w:val="none" w:sz="0" w:space="0" w:color="auto"/>
            <w:right w:val="none" w:sz="0" w:space="0" w:color="auto"/>
          </w:divBdr>
        </w:div>
        <w:div w:id="312217678">
          <w:marLeft w:val="0"/>
          <w:marRight w:val="0"/>
          <w:marTop w:val="0"/>
          <w:marBottom w:val="0"/>
          <w:divBdr>
            <w:top w:val="none" w:sz="0" w:space="0" w:color="auto"/>
            <w:left w:val="none" w:sz="0" w:space="0" w:color="auto"/>
            <w:bottom w:val="none" w:sz="0" w:space="0" w:color="auto"/>
            <w:right w:val="none" w:sz="0" w:space="0" w:color="auto"/>
          </w:divBdr>
        </w:div>
        <w:div w:id="335573306">
          <w:marLeft w:val="0"/>
          <w:marRight w:val="0"/>
          <w:marTop w:val="0"/>
          <w:marBottom w:val="0"/>
          <w:divBdr>
            <w:top w:val="none" w:sz="0" w:space="0" w:color="auto"/>
            <w:left w:val="none" w:sz="0" w:space="0" w:color="auto"/>
            <w:bottom w:val="none" w:sz="0" w:space="0" w:color="auto"/>
            <w:right w:val="none" w:sz="0" w:space="0" w:color="auto"/>
          </w:divBdr>
        </w:div>
        <w:div w:id="1834450132">
          <w:marLeft w:val="0"/>
          <w:marRight w:val="0"/>
          <w:marTop w:val="0"/>
          <w:marBottom w:val="0"/>
          <w:divBdr>
            <w:top w:val="none" w:sz="0" w:space="0" w:color="auto"/>
            <w:left w:val="none" w:sz="0" w:space="0" w:color="auto"/>
            <w:bottom w:val="none" w:sz="0" w:space="0" w:color="auto"/>
            <w:right w:val="none" w:sz="0" w:space="0" w:color="auto"/>
          </w:divBdr>
        </w:div>
        <w:div w:id="80370760">
          <w:marLeft w:val="0"/>
          <w:marRight w:val="0"/>
          <w:marTop w:val="0"/>
          <w:marBottom w:val="0"/>
          <w:divBdr>
            <w:top w:val="none" w:sz="0" w:space="0" w:color="auto"/>
            <w:left w:val="none" w:sz="0" w:space="0" w:color="auto"/>
            <w:bottom w:val="none" w:sz="0" w:space="0" w:color="auto"/>
            <w:right w:val="none" w:sz="0" w:space="0" w:color="auto"/>
          </w:divBdr>
        </w:div>
        <w:div w:id="1914967875">
          <w:marLeft w:val="0"/>
          <w:marRight w:val="0"/>
          <w:marTop w:val="0"/>
          <w:marBottom w:val="0"/>
          <w:divBdr>
            <w:top w:val="none" w:sz="0" w:space="0" w:color="auto"/>
            <w:left w:val="none" w:sz="0" w:space="0" w:color="auto"/>
            <w:bottom w:val="none" w:sz="0" w:space="0" w:color="auto"/>
            <w:right w:val="none" w:sz="0" w:space="0" w:color="auto"/>
          </w:divBdr>
        </w:div>
        <w:div w:id="1749956285">
          <w:marLeft w:val="0"/>
          <w:marRight w:val="0"/>
          <w:marTop w:val="0"/>
          <w:marBottom w:val="0"/>
          <w:divBdr>
            <w:top w:val="none" w:sz="0" w:space="0" w:color="auto"/>
            <w:left w:val="none" w:sz="0" w:space="0" w:color="auto"/>
            <w:bottom w:val="none" w:sz="0" w:space="0" w:color="auto"/>
            <w:right w:val="none" w:sz="0" w:space="0" w:color="auto"/>
          </w:divBdr>
        </w:div>
        <w:div w:id="1884755374">
          <w:marLeft w:val="0"/>
          <w:marRight w:val="0"/>
          <w:marTop w:val="0"/>
          <w:marBottom w:val="0"/>
          <w:divBdr>
            <w:top w:val="none" w:sz="0" w:space="0" w:color="auto"/>
            <w:left w:val="none" w:sz="0" w:space="0" w:color="auto"/>
            <w:bottom w:val="none" w:sz="0" w:space="0" w:color="auto"/>
            <w:right w:val="none" w:sz="0" w:space="0" w:color="auto"/>
          </w:divBdr>
        </w:div>
        <w:div w:id="945693956">
          <w:marLeft w:val="0"/>
          <w:marRight w:val="0"/>
          <w:marTop w:val="0"/>
          <w:marBottom w:val="0"/>
          <w:divBdr>
            <w:top w:val="none" w:sz="0" w:space="0" w:color="auto"/>
            <w:left w:val="none" w:sz="0" w:space="0" w:color="auto"/>
            <w:bottom w:val="none" w:sz="0" w:space="0" w:color="auto"/>
            <w:right w:val="none" w:sz="0" w:space="0" w:color="auto"/>
          </w:divBdr>
        </w:div>
        <w:div w:id="1903639911">
          <w:marLeft w:val="0"/>
          <w:marRight w:val="0"/>
          <w:marTop w:val="0"/>
          <w:marBottom w:val="0"/>
          <w:divBdr>
            <w:top w:val="none" w:sz="0" w:space="0" w:color="auto"/>
            <w:left w:val="none" w:sz="0" w:space="0" w:color="auto"/>
            <w:bottom w:val="none" w:sz="0" w:space="0" w:color="auto"/>
            <w:right w:val="none" w:sz="0" w:space="0" w:color="auto"/>
          </w:divBdr>
        </w:div>
        <w:div w:id="886642088">
          <w:marLeft w:val="0"/>
          <w:marRight w:val="0"/>
          <w:marTop w:val="0"/>
          <w:marBottom w:val="0"/>
          <w:divBdr>
            <w:top w:val="none" w:sz="0" w:space="0" w:color="auto"/>
            <w:left w:val="none" w:sz="0" w:space="0" w:color="auto"/>
            <w:bottom w:val="none" w:sz="0" w:space="0" w:color="auto"/>
            <w:right w:val="none" w:sz="0" w:space="0" w:color="auto"/>
          </w:divBdr>
        </w:div>
        <w:div w:id="70393311">
          <w:marLeft w:val="0"/>
          <w:marRight w:val="0"/>
          <w:marTop w:val="0"/>
          <w:marBottom w:val="0"/>
          <w:divBdr>
            <w:top w:val="none" w:sz="0" w:space="0" w:color="auto"/>
            <w:left w:val="none" w:sz="0" w:space="0" w:color="auto"/>
            <w:bottom w:val="none" w:sz="0" w:space="0" w:color="auto"/>
            <w:right w:val="none" w:sz="0" w:space="0" w:color="auto"/>
          </w:divBdr>
        </w:div>
        <w:div w:id="217786832">
          <w:marLeft w:val="0"/>
          <w:marRight w:val="0"/>
          <w:marTop w:val="0"/>
          <w:marBottom w:val="0"/>
          <w:divBdr>
            <w:top w:val="none" w:sz="0" w:space="0" w:color="auto"/>
            <w:left w:val="none" w:sz="0" w:space="0" w:color="auto"/>
            <w:bottom w:val="none" w:sz="0" w:space="0" w:color="auto"/>
            <w:right w:val="none" w:sz="0" w:space="0" w:color="auto"/>
          </w:divBdr>
        </w:div>
        <w:div w:id="997925582">
          <w:marLeft w:val="0"/>
          <w:marRight w:val="0"/>
          <w:marTop w:val="0"/>
          <w:marBottom w:val="0"/>
          <w:divBdr>
            <w:top w:val="none" w:sz="0" w:space="0" w:color="auto"/>
            <w:left w:val="none" w:sz="0" w:space="0" w:color="auto"/>
            <w:bottom w:val="none" w:sz="0" w:space="0" w:color="auto"/>
            <w:right w:val="none" w:sz="0" w:space="0" w:color="auto"/>
          </w:divBdr>
        </w:div>
        <w:div w:id="1370378168">
          <w:marLeft w:val="0"/>
          <w:marRight w:val="0"/>
          <w:marTop w:val="0"/>
          <w:marBottom w:val="0"/>
          <w:divBdr>
            <w:top w:val="none" w:sz="0" w:space="0" w:color="auto"/>
            <w:left w:val="none" w:sz="0" w:space="0" w:color="auto"/>
            <w:bottom w:val="none" w:sz="0" w:space="0" w:color="auto"/>
            <w:right w:val="none" w:sz="0" w:space="0" w:color="auto"/>
          </w:divBdr>
        </w:div>
        <w:div w:id="295988808">
          <w:marLeft w:val="0"/>
          <w:marRight w:val="0"/>
          <w:marTop w:val="0"/>
          <w:marBottom w:val="0"/>
          <w:divBdr>
            <w:top w:val="none" w:sz="0" w:space="0" w:color="auto"/>
            <w:left w:val="none" w:sz="0" w:space="0" w:color="auto"/>
            <w:bottom w:val="none" w:sz="0" w:space="0" w:color="auto"/>
            <w:right w:val="none" w:sz="0" w:space="0" w:color="auto"/>
          </w:divBdr>
        </w:div>
        <w:div w:id="1508446492">
          <w:marLeft w:val="0"/>
          <w:marRight w:val="0"/>
          <w:marTop w:val="0"/>
          <w:marBottom w:val="0"/>
          <w:divBdr>
            <w:top w:val="none" w:sz="0" w:space="0" w:color="auto"/>
            <w:left w:val="none" w:sz="0" w:space="0" w:color="auto"/>
            <w:bottom w:val="none" w:sz="0" w:space="0" w:color="auto"/>
            <w:right w:val="none" w:sz="0" w:space="0" w:color="auto"/>
          </w:divBdr>
        </w:div>
        <w:div w:id="190268555">
          <w:marLeft w:val="0"/>
          <w:marRight w:val="0"/>
          <w:marTop w:val="0"/>
          <w:marBottom w:val="0"/>
          <w:divBdr>
            <w:top w:val="none" w:sz="0" w:space="0" w:color="auto"/>
            <w:left w:val="none" w:sz="0" w:space="0" w:color="auto"/>
            <w:bottom w:val="none" w:sz="0" w:space="0" w:color="auto"/>
            <w:right w:val="none" w:sz="0" w:space="0" w:color="auto"/>
          </w:divBdr>
        </w:div>
        <w:div w:id="691567250">
          <w:marLeft w:val="0"/>
          <w:marRight w:val="0"/>
          <w:marTop w:val="0"/>
          <w:marBottom w:val="0"/>
          <w:divBdr>
            <w:top w:val="none" w:sz="0" w:space="0" w:color="auto"/>
            <w:left w:val="none" w:sz="0" w:space="0" w:color="auto"/>
            <w:bottom w:val="none" w:sz="0" w:space="0" w:color="auto"/>
            <w:right w:val="none" w:sz="0" w:space="0" w:color="auto"/>
          </w:divBdr>
        </w:div>
        <w:div w:id="93677298">
          <w:marLeft w:val="0"/>
          <w:marRight w:val="0"/>
          <w:marTop w:val="0"/>
          <w:marBottom w:val="0"/>
          <w:divBdr>
            <w:top w:val="none" w:sz="0" w:space="0" w:color="auto"/>
            <w:left w:val="none" w:sz="0" w:space="0" w:color="auto"/>
            <w:bottom w:val="none" w:sz="0" w:space="0" w:color="auto"/>
            <w:right w:val="none" w:sz="0" w:space="0" w:color="auto"/>
          </w:divBdr>
        </w:div>
        <w:div w:id="66803185">
          <w:marLeft w:val="0"/>
          <w:marRight w:val="0"/>
          <w:marTop w:val="0"/>
          <w:marBottom w:val="0"/>
          <w:divBdr>
            <w:top w:val="none" w:sz="0" w:space="0" w:color="auto"/>
            <w:left w:val="none" w:sz="0" w:space="0" w:color="auto"/>
            <w:bottom w:val="none" w:sz="0" w:space="0" w:color="auto"/>
            <w:right w:val="none" w:sz="0" w:space="0" w:color="auto"/>
          </w:divBdr>
        </w:div>
        <w:div w:id="275260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ogle.com/url?q=https://www.google.com/url?q%3Dhttps://www.ilrc.org/sites/default/files/resources/kyr_two_pager_v2.pdf%26amp;sa%3DD%26amp;source%3Deditors%26amp;ust%3D1738359403717649%26amp;usg%3DAOvVaw3i9cQfrejJ3sh0yFFZUWsb&amp;sa=D&amp;source=docs&amp;ust=1738359403730110&amp;usg=AOvVaw3Lq7le4sL-Z85-BHDYLhRl" TargetMode="External"/><Relationship Id="rId18" Type="http://schemas.openxmlformats.org/officeDocument/2006/relationships/hyperlink" Target="https://www.google.com/url?q=https://www.google.com/url?q%3Dhttps://www.ilrc.org/sites/default/files/resources/ilrc_rights_-_immigration_raid_-_russian.pdf%26amp;sa%3DD%26amp;source%3Deditors%26amp;ust%3D1738359403718440%26amp;usg%3DAOvVaw2HvSU81VrmrhbYOW0nNWGY&amp;sa=D&amp;source=docs&amp;ust=1738359403730474&amp;usg=AOvVaw1Zl-72Mmi3UY5dH9pttyWs" TargetMode="External"/><Relationship Id="rId26" Type="http://schemas.openxmlformats.org/officeDocument/2006/relationships/hyperlink" Target="https://www.google.com/url?q=https://www.google.com/url?q%3Dhttp://immigrantjusticenetwork.org/%26amp;sa%3DD%26amp;source%3Deditors%26amp;ust%3D1738359403719915%26amp;usg%3DAOvVaw2yX0fim2_Q6-WvN1T2I1dC&amp;sa=D&amp;source=docs&amp;ust=1738359403731293&amp;usg=AOvVaw32nFQdmdDvitSBca0_wETF" TargetMode="External"/><Relationship Id="rId39" Type="http://schemas.openxmlformats.org/officeDocument/2006/relationships/hyperlink" Target="https://www.google.com/url?q=https://www.google.com/url?q%3Dhttps://www.tacomaprobono.org/%26amp;sa%3DD%26amp;source%3Deditors%26amp;ust%3D1738359403722895%26amp;usg%3DAOvVaw3NWivx_pqTSiMq0sg0x7wa&amp;sa=D&amp;source=docs&amp;ust=1738359403732606&amp;usg=AOvVaw1bKpiF-A-5wQcKlx8xXEDj" TargetMode="External"/><Relationship Id="rId21" Type="http://schemas.openxmlformats.org/officeDocument/2006/relationships/hyperlink" Target="https://www.google.com/url?q=https://www.google.com/url?q%3Dhttps://www.uscis.gov/contactcenter%26amp;sa%3DD%26amp;source%3Deditors%26amp;ust%3D1738359403719029%26amp;usg%3DAOvVaw37WZ3b-1ggiBkLoOUCMBoQ&amp;sa=D&amp;source=docs&amp;ust=1738359403730810&amp;usg=AOvVaw1LECLhYM4Nm6l981KuG58M" TargetMode="External"/><Relationship Id="rId34" Type="http://schemas.openxmlformats.org/officeDocument/2006/relationships/hyperlink" Target="https://www.google.com/url?q=https://www.google.com/url?q%3Dhttp://www.lcsnw.org/tacoma/mcs.html%26amp;sa%3DD%26amp;source%3Deditors%26amp;ust%3D1738359403721658%26amp;usg%3DAOvVaw2_WzrFQt5b-cDOvyqThlCJ&amp;sa=D&amp;source=docs&amp;ust=1738359403732108&amp;usg=AOvVaw12laOxboWADi1fRFcQHWmZ" TargetMode="External"/><Relationship Id="rId7" Type="http://schemas.openxmlformats.org/officeDocument/2006/relationships/hyperlink" Target="https://www.google.com/url?q=https://www.google.com/url?q%3Dhttp://www.aclu.org/files/kyr/kyr_arabic.pdf%26amp;sa%3DD%26amp;source%3Deditors%26amp;ust%3D1738359403716787%26amp;usg%3DAOvVaw21TYE-MlGaiaDUJVtZtV8d&amp;sa=D&amp;source=docs&amp;ust=1738359403729689&amp;usg=AOvVaw3_ixpajnEuBmEpuXxEhQoJ" TargetMode="External"/><Relationship Id="rId2" Type="http://schemas.openxmlformats.org/officeDocument/2006/relationships/styles" Target="styles.xml"/><Relationship Id="rId16" Type="http://schemas.openxmlformats.org/officeDocument/2006/relationships/hyperlink" Target="https://www.google.com/url?q=https://www.google.com/url?q%3Dhttps://www.ilrc.org/sites/default/files/resources/ilrc_rights_-_immigration_raid_-_korean.pdf%26amp;sa%3DD%26amp;source%3Deditors%26amp;ust%3D1738359403718093%26amp;usg%3DAOvVaw2CK_tCQrcYEcDn0xlEYxU3&amp;sa=D&amp;source=docs&amp;ust=1738359403730310&amp;usg=AOvVaw39ZIzOSaW-EBAm0CAuZCVD" TargetMode="External"/><Relationship Id="rId20" Type="http://schemas.openxmlformats.org/officeDocument/2006/relationships/hyperlink" Target="https://www.google.com/url?q=https://www.google.com/url?q%3Dhttps://www.ilrc.org/sites/default/files/resources/ilrc_rights_-_immigration_raid_-_vietnamese.pdf%26amp;sa%3DD%26amp;source%3Deditors%26amp;ust%3D1738359403718791%26amp;usg%3DAOvVaw0wZhxzqb4KDTWof70XbeDF&amp;sa=D&amp;source=docs&amp;ust=1738359403730701&amp;usg=AOvVaw0u4kMec1Kg2u_fPAtmDiI0" TargetMode="External"/><Relationship Id="rId29" Type="http://schemas.openxmlformats.org/officeDocument/2006/relationships/hyperlink" Target="https://www.google.com/url?q=https://www.google.com/url?q%3Dhttps://www.nwirp.org/%26amp;sa%3DD%26amp;source%3Deditors%26amp;ust%3D1738359403720513%26amp;usg%3DAOvVaw3cDOISKPfrHE1z4iavbtC7&amp;sa=D&amp;source=docs&amp;ust=1738359403731541&amp;usg=AOvVaw1nGCiIvAjG9lgTVIdgThii"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oogle.com/url?q=https://www.google.com/url?q%3Dhttp://www.aclu.org/files/kyr/kyr_english.pdf%26amp;sa%3DD%26amp;source%3Deditors%26amp;ust%3D1738359403716658%26amp;usg%3DAOvVaw26OC3krZVfVahTrqO5Jdmn&amp;sa=D&amp;source=docs&amp;ust=1738359403729640&amp;usg=AOvVaw0-u89bUEKzp8NeEIxwjysA" TargetMode="External"/><Relationship Id="rId11" Type="http://schemas.openxmlformats.org/officeDocument/2006/relationships/hyperlink" Target="https://www.google.com/url?q=https://www.google.com/url?q%3Dhttp://www.aclu.org/files/kyr/kyr_spanish.pdf%26amp;sa%3DD%26amp;source%3Deditors%26amp;ust%3D1738359403717164%26amp;usg%3DAOvVaw3KFeOFtosZRrSGQ70m_mSs&amp;sa=D&amp;source=docs&amp;ust=1738359403729896&amp;usg=AOvVaw319z_7WPly3Oih3WtqwPPq" TargetMode="External"/><Relationship Id="rId24" Type="http://schemas.openxmlformats.org/officeDocument/2006/relationships/hyperlink" Target="https://www.google.com/url?q=https://www.google.com/url?q%3Dhttp://colectivalegal.org/%26amp;sa%3DD%26amp;source%3Deditors%26amp;ust%3D1738359403719561%26amp;usg%3DAOvVaw07pOS27IG45ql7OrNemi2b&amp;sa=D&amp;source=docs&amp;ust=1738359403731106&amp;usg=AOvVaw1fi0HQXV3-h4bXqKYKBVDS" TargetMode="External"/><Relationship Id="rId32" Type="http://schemas.openxmlformats.org/officeDocument/2006/relationships/hyperlink" Target="https://www.google.com/url?q=https://www.google.com/url?q%3Dhttps://clatino.org/%26amp;sa%3DD%26amp;source%3Deditors%26amp;ust%3D1738359403721226%26amp;usg%3DAOvVaw3tB9t4aleSlFZLoSXiqtS9&amp;sa=D&amp;source=docs&amp;ust=1738359403731811&amp;usg=AOvVaw3ufeEpVAvuFSdBRFHfe118" TargetMode="External"/><Relationship Id="rId37" Type="http://schemas.openxmlformats.org/officeDocument/2006/relationships/hyperlink" Target="https://www.google.com/url?q=https://www.google.com/url?q%3Dhttps://www.immigrationadvocates.org/nonprofit/legaldirectory/organization.393427-Ukrainian_Community_Center_of_Washington_Tacoma_Office%26amp;sa%3DD%26amp;source%3Deditors%26amp;ust%3D1738359403722424%26amp;usg%3DAOvVaw1MbJE6PLorJwbmjOnYsLta&amp;sa=D&amp;source=docs&amp;ust=1738359403732402&amp;usg=AOvVaw2dwY8R1J_-8OVtAL4v6NeC" TargetMode="External"/><Relationship Id="rId40" Type="http://schemas.openxmlformats.org/officeDocument/2006/relationships/fontTable" Target="fontTable.xml"/><Relationship Id="rId5" Type="http://schemas.openxmlformats.org/officeDocument/2006/relationships/hyperlink" Target="https://www.google.com/url?q=https://www.google.com/url?q%3Dhttps://www.aclu.org/know-your-rights%26amp;sa%3DD%26amp;source%3Deditors%26amp;ust%3D1738359403716364%26amp;usg%3DAOvVaw0aQJ4GqPO5ofPU8xzSHHAA&amp;sa=D&amp;source=docs&amp;ust=1738359403729470&amp;usg=AOvVaw3P3pDMFC9RsKIhjV22Bp_w" TargetMode="External"/><Relationship Id="rId15" Type="http://schemas.openxmlformats.org/officeDocument/2006/relationships/hyperlink" Target="https://www.google.com/url?q=https://www.google.com/url?q%3Dhttps://www.ilrc.org/sites/default/files/resources/kyr_two_pager-chinese.pdf%26amp;sa%3DD%26amp;source%3Deditors%26amp;ust%3D1738359403717952%26amp;usg%3DAOvVaw11Beljtld1RVSjG1x4xn7p&amp;sa=D&amp;source=docs&amp;ust=1738359403730233&amp;usg=AOvVaw24PG-bxjDakRWs6-JBuU-Q" TargetMode="External"/><Relationship Id="rId23" Type="http://schemas.openxmlformats.org/officeDocument/2006/relationships/hyperlink" Target="https://www.google.com/url?q=https://www.google.com/url?q%3Dhttps://ccsww.org/get-help/specialized-services/refugee-immigration-services/%26amp;sa%3DD%26amp;source%3Deditors%26amp;ust%3D1738359403719387%26amp;usg%3DAOvVaw2tMopQdzXUpjaI2qsnbkVw&amp;sa=D&amp;source=docs&amp;ust=1738359403730984&amp;usg=AOvVaw2LjRwA9KvE4syJj743FrNR" TargetMode="External"/><Relationship Id="rId28" Type="http://schemas.openxmlformats.org/officeDocument/2006/relationships/hyperlink" Target="https://www.google.com/url?q=https://www.google.com/url?q%3Dhttps://nwjustice.org/home%26amp;sa%3DD%26amp;source%3Deditors%26amp;ust%3D1738359403720258%26amp;usg%3DAOvVaw2Fj7eVa8oAwoD-4pIyHKCY&amp;sa=D&amp;source=docs&amp;ust=1738359403731459&amp;usg=AOvVaw3fBdxcS1jfkbn2QmuRitRw" TargetMode="External"/><Relationship Id="rId36" Type="http://schemas.openxmlformats.org/officeDocument/2006/relationships/hyperlink" Target="https://www.google.com/url?q=https://www.google.com/url?q%3Dhttp://www.tacomacommunityhouse.org/%26amp;sa%3DD%26amp;source%3Deditors%26amp;ust%3D1738359403722105%26amp;usg%3DAOvVaw2DkvHtMtIk6AJ0eh9tn4a4&amp;sa=D&amp;source=docs&amp;ust=1738359403732304&amp;usg=AOvVaw0gyFA9YZwLYa1Zd1mq-naw" TargetMode="External"/><Relationship Id="rId10" Type="http://schemas.openxmlformats.org/officeDocument/2006/relationships/hyperlink" Target="https://www.google.com/url?q=https://www.google.com/url?q%3Dhttp://www.aclu.org/files/kyr/kyr_hindi.pdf%26amp;sa%3DD%26amp;source%3Deditors%26amp;ust%3D1738359403717047%26amp;usg%3DAOvVaw1C70Y_1Cq3ZoidLJv7VQXV&amp;sa=D&amp;source=docs&amp;ust=1738359403729850&amp;usg=AOvVaw3PoXey49Qp2xPaIbHzLgY_" TargetMode="External"/><Relationship Id="rId19" Type="http://schemas.openxmlformats.org/officeDocument/2006/relationships/hyperlink" Target="https://www.google.com/url?q=https://www.google.com/url?q%3Dhttps://www.ilrc.org/sites/default/files/resources/ilrc_rights_-_immigration_raid_-_tagalog.pdf%26amp;sa%3DD%26amp;source%3Deditors%26amp;ust%3D1738359403718585%26amp;usg%3DAOvVaw2wC4fPYONKSM8GuBfr1lf9&amp;sa=D&amp;source=docs&amp;ust=1738359403730625&amp;usg=AOvVaw2w60V4pz_fFysvoeZnBvR_" TargetMode="External"/><Relationship Id="rId31" Type="http://schemas.openxmlformats.org/officeDocument/2006/relationships/hyperlink" Target="https://www.google.com/url?q=https://www.google.com/url?q%3Dhttps://defensenet.org/case-support/wda-immigration-project/%26amp;sa%3DD%26amp;source%3Deditors%26amp;ust%3D1738359403720938%26amp;usg%3DAOvVaw0x7vQRHSNyoBmLcYHFlloa&amp;sa=D&amp;source=docs&amp;ust=1738359403731689&amp;usg=AOvVaw1DIzQAtsGULDeurlEyWIBj" TargetMode="External"/><Relationship Id="rId4" Type="http://schemas.openxmlformats.org/officeDocument/2006/relationships/webSettings" Target="webSettings.xml"/><Relationship Id="rId9" Type="http://schemas.openxmlformats.org/officeDocument/2006/relationships/hyperlink" Target="https://www.google.com/url?q=https://www.google.com/url?q%3Dhttp://www.aclu.org/files/kyr/kyr_farsi.pdf%26amp;sa%3DD%26amp;source%3Deditors%26amp;ust%3D1738359403716949%26amp;usg%3DAOvVaw094M826XC_Pr9B8X92F_bQ&amp;sa=D&amp;source=docs&amp;ust=1738359403729803&amp;usg=AOvVaw3PzKazCkCV8H-_U6FhPf3X" TargetMode="External"/><Relationship Id="rId14" Type="http://schemas.openxmlformats.org/officeDocument/2006/relationships/hyperlink" Target="https://www.google.com/url?q=https://www.google.com/url?q%3Dhttps://www.ilrc.org/sites/default/files/resources/spanish_kyr_two_pager_v2.pdf%26amp;sa%3DD%26amp;source%3Deditors%26amp;ust%3D1738359403717791%26amp;usg%3DAOvVaw05uPxaLbT4Zmnhoc1grf4m&amp;sa=D&amp;source=docs&amp;ust=1738359403730177&amp;usg=AOvVaw3x-TjioAmU53roa8dZ7mqJ" TargetMode="External"/><Relationship Id="rId22" Type="http://schemas.openxmlformats.org/officeDocument/2006/relationships/hyperlink" Target="https://www.google.com/url?q=https://www.google.com/url?q%3Dhttp://aclu-wa.org/%26amp;sa%3DD%26amp;source%3Deditors%26amp;ust%3D1738359403719152%26amp;usg%3DAOvVaw02f0-xs4mJ36dOh9R_YWW3&amp;sa=D&amp;source=docs&amp;ust=1738359403730891&amp;usg=AOvVaw1RuHzo6kkMJ147LP1tTmV-" TargetMode="External"/><Relationship Id="rId27" Type="http://schemas.openxmlformats.org/officeDocument/2006/relationships/hyperlink" Target="https://www.google.com/url?q=https://www.google.com/url?q%3Dhttp://www.nilc.org/%26amp;sa%3DD%26amp;source%3Deditors%26amp;ust%3D1738359403720102%26amp;usg%3DAOvVaw0cQMbYQY2PsF9JxcGD61Ds&amp;sa=D&amp;source=docs&amp;ust=1738359403731392&amp;usg=AOvVaw2v8-ncCTQ8yBvVB8ypgoL7" TargetMode="External"/><Relationship Id="rId30" Type="http://schemas.openxmlformats.org/officeDocument/2006/relationships/hyperlink" Target="https://www.google.com/url?q=https://www.google.com/url?q%3Dhttps://www.tacomaprobono.org/%26amp;sa%3DD%26amp;source%3Deditors%26amp;ust%3D1738359403720764%26amp;usg%3DAOvVaw3Mpda8_s0xBhqdDH319YsY&amp;sa=D&amp;source=docs&amp;ust=1738359403731618&amp;usg=AOvVaw0b4g2oKyQOI68LtLauZUe5" TargetMode="External"/><Relationship Id="rId35" Type="http://schemas.openxmlformats.org/officeDocument/2006/relationships/hyperlink" Target="https://www.google.com/url?q=https://www.google.com/url?q%3Dhttps://www.nwirp.org/%26amp;sa%3DD%26amp;source%3Deditors%26amp;ust%3D1738359403721869%26amp;usg%3DAOvVaw1j-dbWQlUrOJ_JeSGzJQQ1&amp;sa=D&amp;source=docs&amp;ust=1738359403732210&amp;usg=AOvVaw1k2cgBh4N4xY_VDknV9Up3" TargetMode="External"/><Relationship Id="rId8" Type="http://schemas.openxmlformats.org/officeDocument/2006/relationships/hyperlink" Target="https://www.google.com/url?q=https://www.google.com/url?q%3Dhttp://www.aclu.org/files/kyr/kyr_urdu.pdf%26amp;sa%3DD%26amp;source%3Deditors%26amp;ust%3D1738359403716871%26amp;usg%3DAOvVaw1QYRG7PzGC7KpXHzpjAGLn&amp;sa=D&amp;source=docs&amp;ust=1738359403729755&amp;usg=AOvVaw16WKFHyCqvt2cskDMpbLMF" TargetMode="External"/><Relationship Id="rId3" Type="http://schemas.openxmlformats.org/officeDocument/2006/relationships/settings" Target="settings.xml"/><Relationship Id="rId12" Type="http://schemas.openxmlformats.org/officeDocument/2006/relationships/hyperlink" Target="https://www.google.com/url?q=https://www.google.com/url?q%3Dhttp://www.aclu.org/files/kyr/kyr_french.pdf%26amp;sa%3DD%26amp;source%3Deditors%26amp;ust%3D1738359403717264%26amp;usg%3DAOvVaw1uf9YR0_S12s-EvzcmBo4L&amp;sa=D&amp;source=docs&amp;ust=1738359403729943&amp;usg=AOvVaw0nOdHypw90JpB-CIlyxo0_" TargetMode="External"/><Relationship Id="rId17" Type="http://schemas.openxmlformats.org/officeDocument/2006/relationships/hyperlink" Target="https://www.google.com/url?q=https://www.google.com/url?q%3Dhttps://www.ilrc.org/sites/default/files/resources/ilrc_rights_immigration_raid_arabic-final.pdf%26amp;sa%3DD%26amp;source%3Deditors%26amp;ust%3D1738359403718240%26amp;usg%3DAOvVaw0D6qo2a7YneF74dHltzCmb&amp;sa=D&amp;source=docs&amp;ust=1738359403730391&amp;usg=AOvVaw3-Bd-9zUFx783CkUPVHHJx" TargetMode="External"/><Relationship Id="rId25" Type="http://schemas.openxmlformats.org/officeDocument/2006/relationships/hyperlink" Target="https://www.google.com/url?q=https://www.google.com/url?q%3Dhttp://www.immdefense.org/%26amp;sa%3DD%26amp;source%3Deditors%26amp;ust%3D1738359403719739%26amp;usg%3DAOvVaw3QxO20HkAtc_xjVAqWKb9E&amp;sa=D&amp;source=docs&amp;ust=1738359403731204&amp;usg=AOvVaw3r3I9bDbA3KbWh02gMGbkh" TargetMode="External"/><Relationship Id="rId33" Type="http://schemas.openxmlformats.org/officeDocument/2006/relationships/hyperlink" Target="https://www.google.com/url?q=https://www.google.com/url?q%3Dhttps://www.kwacares.org/%26amp;sa%3DD%26amp;source%3Deditors%26amp;ust%3D1738359403721405%26amp;usg%3DAOvVaw1qUssHQ6b35S6TVQ0vSYq9&amp;sa=D&amp;source=docs&amp;ust=1738359403731897&amp;usg=AOvVaw3ZwN47he2HR_qtlELD-Dxb" TargetMode="External"/><Relationship Id="rId38" Type="http://schemas.openxmlformats.org/officeDocument/2006/relationships/hyperlink" Target="https://www.google.com/url?q=https://www.google.com/url?q%3Dhttps://nwjustice.org/home%26amp;sa%3DD%26amp;source%3Deditors%26amp;ust%3D1738359403722651%26amp;usg%3DAOvVaw0evCYId2jNjHPWXEP46usg&amp;sa=D&amp;source=docs&amp;ust=1738359403732496&amp;usg=AOvVaw2_01T4mEtGz1WNz45Agxb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2602</Words>
  <Characters>14835</Characters>
  <Application>Microsoft Office Word</Application>
  <DocSecurity>0</DocSecurity>
  <Lines>123</Lines>
  <Paragraphs>34</Paragraphs>
  <ScaleCrop>false</ScaleCrop>
  <Company/>
  <LinksUpToDate>false</LinksUpToDate>
  <CharactersWithSpaces>17403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Vollbracht</dc:creator>
  <cp:keywords/>
  <dc:description/>
  <cp:lastModifiedBy>Marlene Vollbracht</cp:lastModifiedBy>
  <cp:revision>1</cp:revision>
  <dcterms:created xsi:type="dcterms:W3CDTF">2025-01-31T20:39:00Z</dcterms:created>
  <dcterms:modified xsi:type="dcterms:W3CDTF">2025-01-31T20:41:00Z</dcterms:modified>
</cp:coreProperties>
</file>