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F4D59" w14:textId="77777777" w:rsidR="00081C1D" w:rsidRPr="00081C1D" w:rsidRDefault="00081C1D" w:rsidP="00081C1D">
      <w:pPr>
        <w:spacing w:after="0" w:line="240" w:lineRule="auto"/>
        <w:outlineLvl w:val="0"/>
        <w:rPr>
          <w:rFonts w:ascii="system-ui" w:eastAsia="Times New Roman" w:hAnsi="system-ui"/>
          <w:color w:val="222222"/>
          <w:kern w:val="36"/>
          <w:sz w:val="69"/>
          <w:szCs w:val="69"/>
        </w:rPr>
      </w:pPr>
      <w:r w:rsidRPr="00081C1D">
        <w:rPr>
          <w:rFonts w:ascii="system-ui" w:eastAsia="Times New Roman" w:hAnsi="system-ui"/>
          <w:color w:val="222222"/>
          <w:kern w:val="36"/>
          <w:sz w:val="69"/>
          <w:szCs w:val="69"/>
        </w:rPr>
        <w:br/>
        <w:t xml:space="preserve">Oakland's new push to stem homelessness: make RVs and tiny homes legal </w:t>
      </w:r>
      <w:proofErr w:type="gramStart"/>
      <w:r w:rsidRPr="00081C1D">
        <w:rPr>
          <w:rFonts w:ascii="system-ui" w:eastAsia="Times New Roman" w:hAnsi="system-ui"/>
          <w:color w:val="222222"/>
          <w:kern w:val="36"/>
          <w:sz w:val="69"/>
          <w:szCs w:val="69"/>
        </w:rPr>
        <w:t>residences</w:t>
      </w:r>
      <w:proofErr w:type="gramEnd"/>
    </w:p>
    <w:p w14:paraId="215736BC" w14:textId="77777777" w:rsidR="00081C1D" w:rsidRPr="00081C1D" w:rsidRDefault="00081C1D" w:rsidP="00081C1D">
      <w:pPr>
        <w:spacing w:after="0" w:line="240" w:lineRule="auto"/>
        <w:rPr>
          <w:rFonts w:ascii="Times New Roman" w:eastAsia="Times New Roman" w:hAnsi="Times New Roman"/>
        </w:rPr>
      </w:pPr>
      <w:r w:rsidRPr="00081C1D">
        <w:rPr>
          <w:rFonts w:ascii="Times New Roman" w:eastAsia="Times New Roman" w:hAnsi="Times New Roman"/>
          <w:noProof/>
          <w:color w:val="222222"/>
        </w:rPr>
        <mc:AlternateContent>
          <mc:Choice Requires="wps">
            <w:drawing>
              <wp:inline distT="0" distB="0" distL="0" distR="0" wp14:anchorId="241E0C0A" wp14:editId="2FC0AA4F">
                <wp:extent cx="304800" cy="304800"/>
                <wp:effectExtent l="0" t="0" r="0" b="0"/>
                <wp:docPr id="1" name="AutoShape 1" descr="Photo of J.K. Dineen">
                  <a:hlinkClick xmlns:a="http://schemas.openxmlformats.org/drawingml/2006/main" r:id="rId5" tgtFrame="&quot;_blank&quot;" tooltip="&quot;J.K. Dineen&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FA365F" id="AutoShape 1" o:spid="_x0000_s1026" alt="Photo of J.K. Dineen" href="https://www.sfchronicle.com/author/j-k-dineen/" target="&quot;_blank&quot;" title="&quot;J.K. Dineen&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" o:button="t" filled="f" stroked="f">
                <v:fill o:detectmouseclick="t"/>
                <o:lock v:ext="edit" aspectratio="t"/>
                <w10:anchorlock/>
              </v:rect>
            </w:pict>
          </mc:Fallback>
        </mc:AlternateContent>
      </w:r>
    </w:p>
    <w:p w14:paraId="29DB9740" w14:textId="77777777" w:rsidR="00081C1D" w:rsidRPr="00081C1D" w:rsidRDefault="00081C1D" w:rsidP="00081C1D">
      <w:pPr>
        <w:spacing w:after="0" w:line="240" w:lineRule="auto"/>
        <w:rPr>
          <w:rFonts w:ascii="system-ui" w:eastAsia="Times New Roman" w:hAnsi="system-ui"/>
          <w:color w:val="26A0A5"/>
        </w:rPr>
      </w:pPr>
      <w:hyperlink r:id="rId6" w:tgtFrame="_blank" w:tooltip="J.K. Dineen" w:history="1">
        <w:r w:rsidRPr="00081C1D">
          <w:rPr>
            <w:rFonts w:ascii="system-ui" w:eastAsia="Times New Roman" w:hAnsi="system-ui"/>
            <w:color w:val="26A0A5"/>
            <w:u w:val="single"/>
          </w:rPr>
          <w:t>J.K. Dineen</w:t>
        </w:r>
      </w:hyperlink>
    </w:p>
    <w:p w14:paraId="68463AA1" w14:textId="77777777" w:rsidR="00081C1D" w:rsidRPr="00081C1D" w:rsidRDefault="00081C1D" w:rsidP="00081C1D">
      <w:pPr>
        <w:spacing w:after="0" w:line="240" w:lineRule="auto"/>
        <w:rPr>
          <w:rFonts w:ascii="system-ui" w:eastAsia="Times New Roman" w:hAnsi="system-ui"/>
          <w:color w:val="767676"/>
        </w:rPr>
      </w:pPr>
      <w:r w:rsidRPr="00081C1D">
        <w:rPr>
          <w:rFonts w:ascii="system-ui" w:eastAsia="Times New Roman" w:hAnsi="system-ui"/>
          <w:color w:val="767676"/>
        </w:rPr>
        <w:t xml:space="preserve">June 1, 2021Updated: June 1, </w:t>
      </w:r>
      <w:proofErr w:type="gramStart"/>
      <w:r w:rsidRPr="00081C1D">
        <w:rPr>
          <w:rFonts w:ascii="system-ui" w:eastAsia="Times New Roman" w:hAnsi="system-ui"/>
          <w:color w:val="767676"/>
        </w:rPr>
        <w:t>2021</w:t>
      </w:r>
      <w:proofErr w:type="gramEnd"/>
      <w:r w:rsidRPr="00081C1D">
        <w:rPr>
          <w:rFonts w:ascii="system-ui" w:eastAsia="Times New Roman" w:hAnsi="system-ui"/>
          <w:color w:val="767676"/>
        </w:rPr>
        <w:t xml:space="preserve"> 1:27 p.m.</w:t>
      </w:r>
    </w:p>
    <w:p w14:paraId="69441E28" w14:textId="77777777" w:rsidR="00081C1D" w:rsidRPr="00081C1D" w:rsidRDefault="00081C1D" w:rsidP="00081C1D">
      <w:pPr>
        <w:spacing w:line="240" w:lineRule="auto"/>
        <w:rPr>
          <w:rFonts w:ascii="Times New Roman" w:eastAsia="Times New Roman" w:hAnsi="Times New Roman"/>
        </w:rPr>
      </w:pPr>
      <w:hyperlink r:id="rId7" w:history="1">
        <w:r w:rsidRPr="00081C1D">
          <w:rPr>
            <w:rFonts w:ascii="Times New Roman" w:eastAsia="Times New Roman" w:hAnsi="Times New Roman"/>
            <w:color w:val="222222"/>
            <w:u w:val="single"/>
          </w:rPr>
          <w:t>Comments</w:t>
        </w:r>
      </w:hyperlink>
    </w:p>
    <w:p w14:paraId="7545E568" w14:textId="77777777" w:rsidR="00081C1D" w:rsidRPr="00081C1D" w:rsidRDefault="00081C1D" w:rsidP="00081C1D">
      <w:pPr>
        <w:spacing w:after="0" w:line="240" w:lineRule="auto"/>
        <w:rPr>
          <w:rFonts w:ascii="system-ui" w:eastAsia="Times New Roman" w:hAnsi="system-ui"/>
          <w:color w:val="FFFFFF"/>
          <w:sz w:val="21"/>
          <w:szCs w:val="21"/>
        </w:rPr>
      </w:pPr>
      <w:r w:rsidRPr="00081C1D">
        <w:rPr>
          <w:rFonts w:ascii="system-ui" w:eastAsia="Times New Roman" w:hAnsi="system-ui"/>
          <w:color w:val="FFFFFF"/>
          <w:sz w:val="21"/>
          <w:szCs w:val="21"/>
        </w:rPr>
        <w:t>3</w:t>
      </w:r>
    </w:p>
    <w:p w14:paraId="157EB0CF" w14:textId="200E84E2" w:rsidR="00081C1D" w:rsidRDefault="00081C1D" w:rsidP="00081C1D">
      <w:pPr>
        <w:spacing w:after="0" w:line="240" w:lineRule="auto"/>
        <w:rPr>
          <w:rFonts w:ascii="system-ui" w:eastAsia="Times New Roman" w:hAnsi="system-ui"/>
          <w:sz w:val="21"/>
          <w:szCs w:val="21"/>
        </w:rPr>
      </w:pPr>
      <w:r w:rsidRPr="00081C1D">
        <w:rPr>
          <w:rFonts w:ascii="Times New Roman" w:eastAsia="Times New Roman" w:hAnsi="Times New Roman"/>
          <w:noProof/>
        </w:rPr>
        <w:lastRenderedPageBreak/>
        <w:drawing>
          <wp:inline distT="0" distB="0" distL="0" distR="0" wp14:anchorId="0D5267E7" wp14:editId="2BC7F44F">
            <wp:extent cx="8353425" cy="5561989"/>
            <wp:effectExtent l="0" t="0" r="0" b="635"/>
            <wp:docPr id="2" name="Picture 2" descr="The Neighborship is a co-operative village, where a handful of people are living in RVs in a communal setting, in West Oakland, Cal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Neighborship is a co-operative village, where a handful of people are living in RVs in a communal setting, in West Oakland, Cal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61659" cy="5567471"/>
                    </a:xfrm>
                    <a:prstGeom prst="rect">
                      <a:avLst/>
                    </a:prstGeom>
                    <a:noFill/>
                    <a:ln>
                      <a:noFill/>
                    </a:ln>
                  </pic:spPr>
                </pic:pic>
              </a:graphicData>
            </a:graphic>
          </wp:inline>
        </w:drawing>
      </w:r>
      <w:r w:rsidRPr="00081C1D">
        <w:rPr>
          <w:rFonts w:ascii="system-ui" w:eastAsia="Times New Roman" w:hAnsi="system-ui"/>
          <w:sz w:val="21"/>
          <w:szCs w:val="21"/>
        </w:rPr>
        <w:t>1of3</w:t>
      </w:r>
    </w:p>
    <w:p w14:paraId="680C9263" w14:textId="77777777" w:rsidR="00081C1D" w:rsidRPr="00081C1D" w:rsidRDefault="00081C1D" w:rsidP="00081C1D">
      <w:pPr>
        <w:spacing w:after="0" w:line="240" w:lineRule="auto"/>
        <w:rPr>
          <w:rFonts w:ascii="Times New Roman" w:eastAsia="Times New Roman" w:hAnsi="Times New Roman"/>
        </w:rPr>
      </w:pPr>
    </w:p>
    <w:p w14:paraId="3851A993" w14:textId="4558DA53" w:rsidR="00081C1D" w:rsidRDefault="00081C1D" w:rsidP="00081C1D">
      <w:pPr>
        <w:spacing w:after="0" w:line="240" w:lineRule="auto"/>
        <w:rPr>
          <w:rFonts w:ascii="system-ui" w:eastAsia="Times New Roman" w:hAnsi="system-ui"/>
          <w:color w:val="222222"/>
          <w:sz w:val="21"/>
          <w:szCs w:val="21"/>
        </w:rPr>
      </w:pPr>
      <w:r w:rsidRPr="00081C1D">
        <w:rPr>
          <w:rFonts w:ascii="system-ui" w:eastAsia="Times New Roman" w:hAnsi="system-ui"/>
          <w:color w:val="222222"/>
          <w:sz w:val="21"/>
          <w:szCs w:val="21"/>
        </w:rPr>
        <w:t>The Neighborship is a co-operative village, where a handful of people are living in RVs in a communal setting, in West Oakland, Calif.</w:t>
      </w:r>
    </w:p>
    <w:p w14:paraId="7CBC6D61" w14:textId="63BD0A29" w:rsidR="00081C1D" w:rsidRDefault="00081C1D" w:rsidP="00081C1D">
      <w:pPr>
        <w:spacing w:after="0" w:line="240" w:lineRule="auto"/>
        <w:rPr>
          <w:rFonts w:ascii="system-ui" w:eastAsia="Times New Roman" w:hAnsi="system-ui"/>
          <w:color w:val="222222"/>
          <w:sz w:val="21"/>
          <w:szCs w:val="21"/>
        </w:rPr>
      </w:pPr>
    </w:p>
    <w:p w14:paraId="663BC4B2" w14:textId="77777777" w:rsidR="00081C1D" w:rsidRPr="00081C1D" w:rsidRDefault="00081C1D" w:rsidP="00081C1D">
      <w:pPr>
        <w:spacing w:after="0" w:line="240" w:lineRule="auto"/>
        <w:rPr>
          <w:rFonts w:ascii="system-ui" w:eastAsia="Times New Roman" w:hAnsi="system-ui"/>
          <w:color w:val="222222"/>
          <w:sz w:val="21"/>
          <w:szCs w:val="21"/>
        </w:rPr>
      </w:pPr>
    </w:p>
    <w:p w14:paraId="2FE344F8" w14:textId="1DF5DFE5" w:rsidR="00081C1D" w:rsidRDefault="00081C1D" w:rsidP="00081C1D">
      <w:pPr>
        <w:spacing w:after="0" w:line="240" w:lineRule="auto"/>
        <w:rPr>
          <w:rFonts w:ascii="system-ui" w:eastAsia="Times New Roman" w:hAnsi="system-ui"/>
          <w:color w:val="767676"/>
          <w:sz w:val="18"/>
          <w:szCs w:val="18"/>
        </w:rPr>
      </w:pPr>
      <w:r w:rsidRPr="00081C1D">
        <w:rPr>
          <w:rFonts w:ascii="system-ui" w:eastAsia="Times New Roman" w:hAnsi="system-ui"/>
          <w:color w:val="767676"/>
          <w:sz w:val="18"/>
          <w:szCs w:val="18"/>
        </w:rPr>
        <w:lastRenderedPageBreak/>
        <w:t>Jessica Christian/The Chronicle</w:t>
      </w:r>
      <w:r w:rsidRPr="00081C1D">
        <w:rPr>
          <w:rFonts w:ascii="Times New Roman" w:eastAsia="Times New Roman" w:hAnsi="Times New Roman"/>
          <w:noProof/>
        </w:rPr>
        <w:drawing>
          <wp:inline distT="0" distB="0" distL="0" distR="0" wp14:anchorId="2607A0C1" wp14:editId="42E9D7F4">
            <wp:extent cx="6877050" cy="4578969"/>
            <wp:effectExtent l="0" t="0" r="0" b="0"/>
            <wp:docPr id="3" name="Picture 3" descr="Neighborship co-operative village founder Adam Garrett-Clark sits on the porch of the communal trailer space where a handful of people are living in RVs in a communal setting on a lot in West Oakland. Oakland is proposing an ordinance that would make tiny homes with wheels and recreational vehicles legal dwell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ighborship co-operative village founder Adam Garrett-Clark sits on the porch of the communal trailer space where a handful of people are living in RVs in a communal setting on a lot in West Oakland. Oakland is proposing an ordinance that would make tiny homes with wheels and recreational vehicles legal dwelling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84985" cy="4584253"/>
                    </a:xfrm>
                    <a:prstGeom prst="rect">
                      <a:avLst/>
                    </a:prstGeom>
                    <a:noFill/>
                    <a:ln>
                      <a:noFill/>
                    </a:ln>
                  </pic:spPr>
                </pic:pic>
              </a:graphicData>
            </a:graphic>
          </wp:inline>
        </w:drawing>
      </w:r>
    </w:p>
    <w:p w14:paraId="7C9B1800" w14:textId="32D2C4BF" w:rsidR="00081C1D" w:rsidRDefault="00081C1D" w:rsidP="00081C1D">
      <w:pPr>
        <w:spacing w:after="0" w:line="240" w:lineRule="auto"/>
        <w:rPr>
          <w:rFonts w:ascii="system-ui" w:eastAsia="Times New Roman" w:hAnsi="system-ui"/>
          <w:color w:val="767676"/>
          <w:sz w:val="18"/>
          <w:szCs w:val="18"/>
        </w:rPr>
      </w:pPr>
    </w:p>
    <w:p w14:paraId="5AD29BEA" w14:textId="77777777" w:rsidR="00081C1D" w:rsidRPr="00081C1D" w:rsidRDefault="00081C1D" w:rsidP="00081C1D">
      <w:pPr>
        <w:spacing w:after="0" w:line="240" w:lineRule="auto"/>
        <w:rPr>
          <w:rFonts w:ascii="Times New Roman" w:eastAsia="Times New Roman" w:hAnsi="Times New Roman"/>
        </w:rPr>
      </w:pPr>
    </w:p>
    <w:p w14:paraId="3CD9AC65" w14:textId="77777777" w:rsidR="00081C1D" w:rsidRPr="00081C1D" w:rsidRDefault="00081C1D" w:rsidP="00081C1D">
      <w:pPr>
        <w:spacing w:after="0" w:line="240" w:lineRule="auto"/>
        <w:rPr>
          <w:rFonts w:ascii="Times New Roman" w:eastAsia="Times New Roman" w:hAnsi="Times New Roman"/>
        </w:rPr>
      </w:pPr>
      <w:r w:rsidRPr="00081C1D">
        <w:rPr>
          <w:rFonts w:ascii="Times New Roman" w:eastAsia="Times New Roman" w:hAnsi="Times New Roman"/>
          <w:noProof/>
        </w:rPr>
        <w:lastRenderedPageBreak/>
        <w:drawing>
          <wp:inline distT="0" distB="0" distL="0" distR="0" wp14:anchorId="05C1E0F8" wp14:editId="530EEF57">
            <wp:extent cx="8515350" cy="5669804"/>
            <wp:effectExtent l="0" t="0" r="0" b="7620"/>
            <wp:docPr id="4" name="Picture 4" descr="Sauda Garrett, the mother of Neighborship co-operative village founder Adam Garrett-Clark, stands outside of her RV in West Oak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auda Garrett, the mother of Neighborship co-operative village founder Adam Garrett-Clark, stands outside of her RV in West Oaklan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23260" cy="5675070"/>
                    </a:xfrm>
                    <a:prstGeom prst="rect">
                      <a:avLst/>
                    </a:prstGeom>
                    <a:noFill/>
                    <a:ln>
                      <a:noFill/>
                    </a:ln>
                  </pic:spPr>
                </pic:pic>
              </a:graphicData>
            </a:graphic>
          </wp:inline>
        </w:drawing>
      </w:r>
    </w:p>
    <w:p w14:paraId="05B7716B" w14:textId="77777777" w:rsidR="00081C1D" w:rsidRPr="00081C1D" w:rsidRDefault="00081C1D" w:rsidP="00081C1D">
      <w:pPr>
        <w:spacing w:after="0" w:line="240" w:lineRule="auto"/>
        <w:ind w:left="765" w:right="45"/>
        <w:rPr>
          <w:rFonts w:ascii="Times New Roman" w:eastAsia="Times New Roman" w:hAnsi="Times New Roman"/>
        </w:rPr>
      </w:pPr>
    </w:p>
    <w:p w14:paraId="6986B75D" w14:textId="77777777" w:rsidR="00081C1D" w:rsidRPr="00081C1D" w:rsidRDefault="00081C1D" w:rsidP="00081C1D">
      <w:pPr>
        <w:spacing w:after="0" w:line="240" w:lineRule="auto"/>
        <w:ind w:left="765" w:right="45"/>
        <w:rPr>
          <w:rFonts w:ascii="Times New Roman" w:eastAsia="Times New Roman" w:hAnsi="Times New Roman"/>
        </w:rPr>
      </w:pPr>
    </w:p>
    <w:p w14:paraId="70354C0A" w14:textId="77777777" w:rsidR="00081C1D" w:rsidRPr="00081C1D" w:rsidRDefault="00081C1D" w:rsidP="00081C1D">
      <w:pPr>
        <w:spacing w:after="0" w:line="240" w:lineRule="auto"/>
        <w:ind w:left="765" w:right="45"/>
        <w:rPr>
          <w:rFonts w:ascii="Times New Roman" w:eastAsia="Times New Roman" w:hAnsi="Times New Roman"/>
        </w:rPr>
      </w:pPr>
    </w:p>
    <w:p w14:paraId="47B312FE" w14:textId="77777777" w:rsidR="00081C1D" w:rsidRPr="00081C1D" w:rsidRDefault="00081C1D" w:rsidP="00081C1D">
      <w:pPr>
        <w:spacing w:after="450" w:line="240" w:lineRule="auto"/>
        <w:rPr>
          <w:rFonts w:ascii="system-ui" w:eastAsia="Times New Roman" w:hAnsi="system-ui"/>
          <w:color w:val="222222"/>
          <w:sz w:val="27"/>
          <w:szCs w:val="27"/>
        </w:rPr>
      </w:pPr>
      <w:r w:rsidRPr="00081C1D">
        <w:rPr>
          <w:rFonts w:ascii="system-ui" w:eastAsia="Times New Roman" w:hAnsi="system-ui"/>
          <w:color w:val="222222"/>
          <w:sz w:val="27"/>
          <w:szCs w:val="27"/>
        </w:rPr>
        <w:lastRenderedPageBreak/>
        <w:t>Recreational vehicles and tiny homes on wheels would become legal residences in Oakland under a wide-ranging set of proposed planning and building code changes meant to combat the city’s escalating housing costs and the explosion in the population of unhoused residents.</w:t>
      </w:r>
    </w:p>
    <w:p w14:paraId="3BEC81C0" w14:textId="77777777" w:rsidR="00081C1D" w:rsidRPr="00081C1D" w:rsidRDefault="00081C1D" w:rsidP="00081C1D">
      <w:pPr>
        <w:spacing w:after="450" w:line="240" w:lineRule="auto"/>
        <w:rPr>
          <w:rFonts w:ascii="system-ui" w:eastAsia="Times New Roman" w:hAnsi="system-ui"/>
          <w:color w:val="222222"/>
          <w:sz w:val="27"/>
          <w:szCs w:val="27"/>
        </w:rPr>
      </w:pPr>
      <w:r w:rsidRPr="00081C1D">
        <w:rPr>
          <w:rFonts w:ascii="system-ui" w:eastAsia="Times New Roman" w:hAnsi="system-ui"/>
          <w:color w:val="222222"/>
          <w:sz w:val="27"/>
          <w:szCs w:val="27"/>
        </w:rPr>
        <w:t>The set of Oakland ordinances, set to be announced Tuesday, would provide a “path to legalization” for a variety of housing types that are currently banned under city law but nevertheless have become prevalent in a city where the number of unhoused has jumped 47% from 2017 to 2019. At 940 per 100,000 residents. Oakland now has a slightly higher percentage of unhoused people than San Francisco or Berkeley.</w:t>
      </w:r>
    </w:p>
    <w:p w14:paraId="24AA2D26" w14:textId="31AEC6EE" w:rsidR="00081C1D" w:rsidRPr="00081C1D" w:rsidRDefault="00081C1D" w:rsidP="00081C1D">
      <w:pPr>
        <w:spacing w:after="450" w:line="240" w:lineRule="auto"/>
        <w:rPr>
          <w:rFonts w:ascii="Source Sans Pro" w:eastAsia="Times New Roman" w:hAnsi="Source Sans Pro"/>
          <w:color w:val="222222"/>
        </w:rPr>
      </w:pPr>
      <w:r w:rsidRPr="00081C1D">
        <w:rPr>
          <w:rFonts w:ascii="system-ui" w:eastAsia="Times New Roman" w:hAnsi="system-ui"/>
          <w:color w:val="222222"/>
          <w:sz w:val="27"/>
          <w:szCs w:val="27"/>
        </w:rPr>
        <w:t xml:space="preserve">The amended planning code would allow occupancy of recreational vehicles in all zoning districts where residential uses are permitted. It would apply only to tiny homes or RVs parked on private property, not on city streets or state-owned property like the parcels under freeways where encampments have proliferated in recent years, according to Darin </w:t>
      </w:r>
      <w:proofErr w:type="spellStart"/>
      <w:r w:rsidRPr="00081C1D">
        <w:rPr>
          <w:rFonts w:ascii="system-ui" w:eastAsia="Times New Roman" w:hAnsi="system-ui"/>
          <w:color w:val="222222"/>
          <w:sz w:val="27"/>
          <w:szCs w:val="27"/>
        </w:rPr>
        <w:t>Ranelletti</w:t>
      </w:r>
      <w:proofErr w:type="spellEnd"/>
      <w:r w:rsidRPr="00081C1D">
        <w:rPr>
          <w:rFonts w:ascii="system-ui" w:eastAsia="Times New Roman" w:hAnsi="system-ui"/>
          <w:color w:val="222222"/>
          <w:sz w:val="27"/>
          <w:szCs w:val="27"/>
        </w:rPr>
        <w:t>, policy director for housing security under Oakland Mayor Libby Schaaf</w:t>
      </w:r>
      <w:r>
        <w:rPr>
          <w:rFonts w:ascii="system-ui" w:eastAsia="Times New Roman" w:hAnsi="system-ui"/>
          <w:color w:val="222222"/>
          <w:sz w:val="27"/>
          <w:szCs w:val="27"/>
        </w:rPr>
        <w:t>.</w:t>
      </w:r>
      <w:r w:rsidRPr="00081C1D">
        <w:rPr>
          <w:rFonts w:ascii="Source Sans Pro" w:eastAsia="Times New Roman" w:hAnsi="Source Sans Pro"/>
          <w:color w:val="222222"/>
        </w:rPr>
        <w:t xml:space="preserve"> </w:t>
      </w:r>
    </w:p>
    <w:p w14:paraId="2F92C267" w14:textId="77777777" w:rsidR="00081C1D" w:rsidRPr="00081C1D" w:rsidRDefault="00081C1D" w:rsidP="00081C1D">
      <w:pPr>
        <w:spacing w:after="450" w:line="240" w:lineRule="auto"/>
        <w:rPr>
          <w:rFonts w:ascii="system-ui" w:eastAsia="Times New Roman" w:hAnsi="system-ui"/>
          <w:color w:val="222222"/>
          <w:sz w:val="27"/>
          <w:szCs w:val="27"/>
        </w:rPr>
      </w:pPr>
      <w:r w:rsidRPr="00081C1D">
        <w:rPr>
          <w:rFonts w:ascii="system-ui" w:eastAsia="Times New Roman" w:hAnsi="system-ui"/>
          <w:color w:val="222222"/>
          <w:sz w:val="27"/>
          <w:szCs w:val="27"/>
        </w:rPr>
        <w:t>The ordinance would allow property owners to create tiny home or RV villages where they could charge enough rent to make it worthwhile while still offering housing at a deep discount compared with the $2,600-a-month average rent in Oakland.</w:t>
      </w:r>
    </w:p>
    <w:p w14:paraId="2C38BAB7" w14:textId="77777777" w:rsidR="00081C1D" w:rsidRPr="00081C1D" w:rsidRDefault="00081C1D" w:rsidP="00081C1D">
      <w:pPr>
        <w:spacing w:after="450" w:line="240" w:lineRule="auto"/>
        <w:rPr>
          <w:rFonts w:ascii="system-ui" w:eastAsia="Times New Roman" w:hAnsi="system-ui"/>
          <w:color w:val="222222"/>
          <w:sz w:val="27"/>
          <w:szCs w:val="27"/>
        </w:rPr>
      </w:pPr>
      <w:r w:rsidRPr="00081C1D">
        <w:rPr>
          <w:rFonts w:ascii="system-ui" w:eastAsia="Times New Roman" w:hAnsi="system-ui"/>
          <w:color w:val="222222"/>
          <w:sz w:val="27"/>
          <w:szCs w:val="27"/>
        </w:rPr>
        <w:t xml:space="preserve">The proposed changes come as construction costs in the Bay Area have risen 119% in the past decade — it now costs more than $600,000 to build a unit of housing. The costs are forcing cities like Oakland to get creative, </w:t>
      </w:r>
      <w:proofErr w:type="spellStart"/>
      <w:r w:rsidRPr="00081C1D">
        <w:rPr>
          <w:rFonts w:ascii="system-ui" w:eastAsia="Times New Roman" w:hAnsi="system-ui"/>
          <w:color w:val="222222"/>
          <w:sz w:val="27"/>
          <w:szCs w:val="27"/>
        </w:rPr>
        <w:t>Ranelletti</w:t>
      </w:r>
      <w:proofErr w:type="spellEnd"/>
      <w:r w:rsidRPr="00081C1D">
        <w:rPr>
          <w:rFonts w:ascii="system-ui" w:eastAsia="Times New Roman" w:hAnsi="system-ui"/>
          <w:color w:val="222222"/>
          <w:sz w:val="27"/>
          <w:szCs w:val="27"/>
        </w:rPr>
        <w:t xml:space="preserve"> said.</w:t>
      </w:r>
    </w:p>
    <w:p w14:paraId="175FDB65" w14:textId="77777777" w:rsidR="00081C1D" w:rsidRPr="00081C1D" w:rsidRDefault="00081C1D" w:rsidP="00081C1D">
      <w:pPr>
        <w:spacing w:after="450" w:line="240" w:lineRule="auto"/>
        <w:rPr>
          <w:rFonts w:ascii="system-ui" w:eastAsia="Times New Roman" w:hAnsi="system-ui"/>
          <w:color w:val="222222"/>
          <w:sz w:val="27"/>
          <w:szCs w:val="27"/>
        </w:rPr>
      </w:pPr>
      <w:r w:rsidRPr="00081C1D">
        <w:rPr>
          <w:rFonts w:ascii="system-ui" w:eastAsia="Times New Roman" w:hAnsi="system-ui"/>
          <w:color w:val="222222"/>
          <w:sz w:val="27"/>
          <w:szCs w:val="27"/>
        </w:rPr>
        <w:t xml:space="preserve">“We need new, lower-cost options for how we construct housing,” </w:t>
      </w:r>
      <w:proofErr w:type="spellStart"/>
      <w:r w:rsidRPr="00081C1D">
        <w:rPr>
          <w:rFonts w:ascii="system-ui" w:eastAsia="Times New Roman" w:hAnsi="system-ui"/>
          <w:color w:val="222222"/>
          <w:sz w:val="27"/>
          <w:szCs w:val="27"/>
        </w:rPr>
        <w:t>Ranelletti</w:t>
      </w:r>
      <w:proofErr w:type="spellEnd"/>
      <w:r w:rsidRPr="00081C1D">
        <w:rPr>
          <w:rFonts w:ascii="system-ui" w:eastAsia="Times New Roman" w:hAnsi="system-ui"/>
          <w:color w:val="222222"/>
          <w:sz w:val="27"/>
          <w:szCs w:val="27"/>
        </w:rPr>
        <w:t xml:space="preserve"> said. “It’s trying to get past a one-size-fits-all approach and allow flexibility and the kind of innovation Oakland is well-known for.”</w:t>
      </w:r>
    </w:p>
    <w:p w14:paraId="53706E28" w14:textId="77777777" w:rsidR="00081C1D" w:rsidRPr="00081C1D" w:rsidRDefault="00081C1D" w:rsidP="00081C1D">
      <w:pPr>
        <w:spacing w:after="450" w:line="240" w:lineRule="auto"/>
        <w:rPr>
          <w:rFonts w:ascii="system-ui" w:eastAsia="Times New Roman" w:hAnsi="system-ui"/>
          <w:color w:val="222222"/>
          <w:sz w:val="27"/>
          <w:szCs w:val="27"/>
        </w:rPr>
      </w:pPr>
      <w:r w:rsidRPr="00081C1D">
        <w:rPr>
          <w:rFonts w:ascii="system-ui" w:eastAsia="Times New Roman" w:hAnsi="system-ui"/>
          <w:color w:val="222222"/>
          <w:sz w:val="27"/>
          <w:szCs w:val="27"/>
        </w:rPr>
        <w:t>Current zoning regulations prohibit mobile homes and manufactured homes unless they are installed on a permanent foundation.</w:t>
      </w:r>
    </w:p>
    <w:p w14:paraId="1B3EE4C7" w14:textId="77777777" w:rsidR="00081C1D" w:rsidRPr="00081C1D" w:rsidRDefault="00081C1D" w:rsidP="00081C1D">
      <w:pPr>
        <w:spacing w:after="450" w:line="240" w:lineRule="auto"/>
        <w:rPr>
          <w:rFonts w:ascii="system-ui" w:eastAsia="Times New Roman" w:hAnsi="system-ui"/>
          <w:color w:val="222222"/>
          <w:sz w:val="27"/>
          <w:szCs w:val="27"/>
        </w:rPr>
      </w:pPr>
      <w:r w:rsidRPr="00081C1D">
        <w:rPr>
          <w:rFonts w:ascii="system-ui" w:eastAsia="Times New Roman" w:hAnsi="system-ui"/>
          <w:color w:val="222222"/>
          <w:sz w:val="27"/>
          <w:szCs w:val="27"/>
        </w:rPr>
        <w:lastRenderedPageBreak/>
        <w:t>While RVs and other vehicles would be legalized through the new rules, the city would still require that they comply with state and local habitability standards. They would have to be structurally sound and have heating and lighting, as well as 24-hour access to potable water and code-compliant toilet and bathing facilities under the occupants’ control. The bathrooms could be shared in a separate structure on the property.</w:t>
      </w:r>
    </w:p>
    <w:p w14:paraId="56DB5D84" w14:textId="77777777" w:rsidR="00081C1D" w:rsidRPr="00081C1D" w:rsidRDefault="00081C1D" w:rsidP="00081C1D">
      <w:pPr>
        <w:spacing w:after="0" w:line="240" w:lineRule="auto"/>
        <w:rPr>
          <w:rFonts w:ascii="Times New Roman" w:eastAsia="Times New Roman" w:hAnsi="Times New Roman"/>
        </w:rPr>
      </w:pPr>
      <w:r w:rsidRPr="00081C1D">
        <w:rPr>
          <w:rFonts w:ascii="Times New Roman" w:eastAsia="Times New Roman" w:hAnsi="Times New Roman"/>
          <w:noProof/>
        </w:rPr>
        <w:lastRenderedPageBreak/>
        <w:drawing>
          <wp:inline distT="0" distB="0" distL="0" distR="0" wp14:anchorId="2A1FC1CA" wp14:editId="6A317CB2">
            <wp:extent cx="7076372" cy="4711684"/>
            <wp:effectExtent l="0" t="0" r="0" b="0"/>
            <wp:docPr id="5" name="Picture 5" descr="Neighborship co-operative village founder Adam Garrett-Clark (left) chats with Neighbors Together and Bottoms Up Garden founder Seneca Scott on the property where a handful of people are living in RVs in a communal setting on a lot in West Oak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ighborship co-operative village founder Adam Garrett-Clark (left) chats with Neighbors Together and Bottoms Up Garden founder Seneca Scott on the property where a handful of people are living in RVs in a communal setting on a lot in West Oaklan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90087" cy="4720816"/>
                    </a:xfrm>
                    <a:prstGeom prst="rect">
                      <a:avLst/>
                    </a:prstGeom>
                    <a:noFill/>
                    <a:ln>
                      <a:noFill/>
                    </a:ln>
                  </pic:spPr>
                </pic:pic>
              </a:graphicData>
            </a:graphic>
          </wp:inline>
        </w:drawing>
      </w:r>
    </w:p>
    <w:p w14:paraId="389F65C6" w14:textId="77777777" w:rsidR="00081C1D" w:rsidRPr="00081C1D" w:rsidRDefault="00081C1D" w:rsidP="00081C1D">
      <w:pPr>
        <w:spacing w:after="0" w:line="240" w:lineRule="auto"/>
        <w:rPr>
          <w:rFonts w:ascii="system-ui" w:eastAsia="Times New Roman" w:hAnsi="system-ui"/>
          <w:color w:val="222222"/>
          <w:sz w:val="21"/>
          <w:szCs w:val="21"/>
        </w:rPr>
      </w:pPr>
      <w:r w:rsidRPr="00081C1D">
        <w:rPr>
          <w:rFonts w:ascii="system-ui" w:eastAsia="Times New Roman" w:hAnsi="system-ui"/>
          <w:color w:val="222222"/>
          <w:sz w:val="21"/>
          <w:szCs w:val="21"/>
        </w:rPr>
        <w:t>Neighborship co-operative village founder Adam Garrett-Clark (left) chats with Neighbors Together and Bottoms Up Garden founder Seneca Scott on the property where a handful of people are living in RVs in a communal setting on a lot in West Oakland.</w:t>
      </w:r>
    </w:p>
    <w:p w14:paraId="56102815" w14:textId="67D7C134" w:rsidR="00081C1D" w:rsidRDefault="00081C1D" w:rsidP="00081C1D">
      <w:pPr>
        <w:spacing w:after="0" w:line="240" w:lineRule="auto"/>
        <w:rPr>
          <w:rFonts w:ascii="system-ui" w:eastAsia="Times New Roman" w:hAnsi="system-ui"/>
          <w:color w:val="767676"/>
          <w:sz w:val="18"/>
          <w:szCs w:val="18"/>
        </w:rPr>
      </w:pPr>
      <w:r w:rsidRPr="00081C1D">
        <w:rPr>
          <w:rFonts w:ascii="system-ui" w:eastAsia="Times New Roman" w:hAnsi="system-ui"/>
          <w:color w:val="767676"/>
          <w:sz w:val="18"/>
          <w:szCs w:val="18"/>
        </w:rPr>
        <w:t>Jessica Christian/The Chronicle</w:t>
      </w:r>
    </w:p>
    <w:p w14:paraId="5B1BC852" w14:textId="77777777" w:rsidR="00081C1D" w:rsidRPr="00081C1D" w:rsidRDefault="00081C1D" w:rsidP="00081C1D">
      <w:pPr>
        <w:spacing w:after="0" w:line="240" w:lineRule="auto"/>
        <w:rPr>
          <w:rFonts w:ascii="Times New Roman" w:eastAsia="Times New Roman" w:hAnsi="Times New Roman"/>
        </w:rPr>
      </w:pPr>
    </w:p>
    <w:p w14:paraId="44DE8E96" w14:textId="57B4F80E" w:rsidR="00081C1D" w:rsidRPr="00081C1D" w:rsidRDefault="00081C1D" w:rsidP="00081C1D">
      <w:pPr>
        <w:spacing w:after="450" w:line="240" w:lineRule="auto"/>
        <w:rPr>
          <w:rFonts w:ascii="system-ui" w:eastAsia="Times New Roman" w:hAnsi="system-ui"/>
          <w:color w:val="222222"/>
          <w:sz w:val="27"/>
          <w:szCs w:val="27"/>
        </w:rPr>
      </w:pPr>
      <w:r w:rsidRPr="00081C1D">
        <w:rPr>
          <w:rFonts w:ascii="system-ui" w:eastAsia="Times New Roman" w:hAnsi="system-ui"/>
          <w:color w:val="222222"/>
          <w:sz w:val="27"/>
          <w:szCs w:val="27"/>
        </w:rPr>
        <w:lastRenderedPageBreak/>
        <w:t>In addition to the changes around RVs and mobile homes, the ordinances would relax height limits for modular housing projects. Because modular projects stack factory-built boxes on top of one another, floors and ceilings are twice as thick as in conventi</w:t>
      </w:r>
      <w:r>
        <w:rPr>
          <w:rFonts w:ascii="system-ui" w:eastAsia="Times New Roman" w:hAnsi="system-ui"/>
          <w:color w:val="222222"/>
          <w:sz w:val="27"/>
          <w:szCs w:val="27"/>
        </w:rPr>
        <w:t>onal construction.</w:t>
      </w:r>
    </w:p>
    <w:p w14:paraId="2910EBFB" w14:textId="77777777" w:rsidR="007F421E" w:rsidRDefault="007F421E"/>
    <w:sectPr w:rsidR="007F42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ystem-ui">
    <w:altName w:val="Cambria"/>
    <w:panose1 w:val="00000000000000000000"/>
    <w:charset w:val="00"/>
    <w:family w:val="roman"/>
    <w:notTrueType/>
    <w:pitch w:val="default"/>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1665B8"/>
    <w:multiLevelType w:val="multilevel"/>
    <w:tmpl w:val="1F487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C1D"/>
    <w:rsid w:val="00081C1D"/>
    <w:rsid w:val="007F42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B3071"/>
  <w15:chartTrackingRefBased/>
  <w15:docId w15:val="{53E52962-D640-493D-9EE5-8EF5BB5DE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8605226">
      <w:bodyDiv w:val="1"/>
      <w:marLeft w:val="0"/>
      <w:marRight w:val="0"/>
      <w:marTop w:val="0"/>
      <w:marBottom w:val="0"/>
      <w:divBdr>
        <w:top w:val="none" w:sz="0" w:space="0" w:color="auto"/>
        <w:left w:val="none" w:sz="0" w:space="0" w:color="auto"/>
        <w:bottom w:val="none" w:sz="0" w:space="0" w:color="auto"/>
        <w:right w:val="none" w:sz="0" w:space="0" w:color="auto"/>
      </w:divBdr>
      <w:divsChild>
        <w:div w:id="281499315">
          <w:marLeft w:val="0"/>
          <w:marRight w:val="0"/>
          <w:marTop w:val="330"/>
          <w:marBottom w:val="300"/>
          <w:divBdr>
            <w:top w:val="none" w:sz="0" w:space="0" w:color="auto"/>
            <w:left w:val="none" w:sz="0" w:space="0" w:color="auto"/>
            <w:bottom w:val="none" w:sz="0" w:space="0" w:color="auto"/>
            <w:right w:val="none" w:sz="0" w:space="0" w:color="auto"/>
          </w:divBdr>
          <w:divsChild>
            <w:div w:id="2077124533">
              <w:marLeft w:val="0"/>
              <w:marRight w:val="0"/>
              <w:marTop w:val="0"/>
              <w:marBottom w:val="0"/>
              <w:divBdr>
                <w:top w:val="single" w:sz="6" w:space="0" w:color="E7E7E7"/>
                <w:left w:val="single" w:sz="6" w:space="0" w:color="E7E7E7"/>
                <w:bottom w:val="single" w:sz="6" w:space="0" w:color="E7E7E7"/>
                <w:right w:val="single" w:sz="6" w:space="0" w:color="E7E7E7"/>
              </w:divBdr>
            </w:div>
            <w:div w:id="1001928350">
              <w:marLeft w:val="0"/>
              <w:marRight w:val="0"/>
              <w:marTop w:val="0"/>
              <w:marBottom w:val="0"/>
              <w:divBdr>
                <w:top w:val="none" w:sz="0" w:space="0" w:color="auto"/>
                <w:left w:val="none" w:sz="0" w:space="0" w:color="auto"/>
                <w:bottom w:val="none" w:sz="0" w:space="0" w:color="auto"/>
                <w:right w:val="none" w:sz="0" w:space="0" w:color="auto"/>
              </w:divBdr>
            </w:div>
            <w:div w:id="1475412498">
              <w:marLeft w:val="0"/>
              <w:marRight w:val="0"/>
              <w:marTop w:val="0"/>
              <w:marBottom w:val="0"/>
              <w:divBdr>
                <w:top w:val="none" w:sz="0" w:space="0" w:color="auto"/>
                <w:left w:val="none" w:sz="0" w:space="0" w:color="auto"/>
                <w:bottom w:val="none" w:sz="0" w:space="0" w:color="auto"/>
                <w:right w:val="none" w:sz="0" w:space="0" w:color="auto"/>
              </w:divBdr>
            </w:div>
            <w:div w:id="944925617">
              <w:marLeft w:val="0"/>
              <w:marRight w:val="0"/>
              <w:marTop w:val="0"/>
              <w:marBottom w:val="0"/>
              <w:divBdr>
                <w:top w:val="none" w:sz="0" w:space="0" w:color="auto"/>
                <w:left w:val="none" w:sz="0" w:space="0" w:color="auto"/>
                <w:bottom w:val="none" w:sz="0" w:space="0" w:color="auto"/>
                <w:right w:val="none" w:sz="0" w:space="0" w:color="auto"/>
              </w:divBdr>
              <w:divsChild>
                <w:div w:id="202947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905775">
          <w:marLeft w:val="0"/>
          <w:marRight w:val="0"/>
          <w:marTop w:val="0"/>
          <w:marBottom w:val="0"/>
          <w:divBdr>
            <w:top w:val="none" w:sz="0" w:space="0" w:color="auto"/>
            <w:left w:val="none" w:sz="0" w:space="0" w:color="auto"/>
            <w:bottom w:val="none" w:sz="0" w:space="0" w:color="auto"/>
            <w:right w:val="none" w:sz="0" w:space="0" w:color="auto"/>
          </w:divBdr>
          <w:divsChild>
            <w:div w:id="843785403">
              <w:marLeft w:val="0"/>
              <w:marRight w:val="0"/>
              <w:marTop w:val="0"/>
              <w:marBottom w:val="0"/>
              <w:divBdr>
                <w:top w:val="none" w:sz="0" w:space="0" w:color="auto"/>
                <w:left w:val="none" w:sz="0" w:space="0" w:color="auto"/>
                <w:bottom w:val="none" w:sz="0" w:space="0" w:color="auto"/>
                <w:right w:val="none" w:sz="0" w:space="0" w:color="auto"/>
              </w:divBdr>
            </w:div>
          </w:divsChild>
        </w:div>
        <w:div w:id="498665405">
          <w:marLeft w:val="0"/>
          <w:marRight w:val="0"/>
          <w:marTop w:val="0"/>
          <w:marBottom w:val="0"/>
          <w:divBdr>
            <w:top w:val="none" w:sz="0" w:space="0" w:color="auto"/>
            <w:left w:val="none" w:sz="0" w:space="0" w:color="auto"/>
            <w:bottom w:val="none" w:sz="0" w:space="0" w:color="auto"/>
            <w:right w:val="none" w:sz="0" w:space="0" w:color="auto"/>
          </w:divBdr>
        </w:div>
        <w:div w:id="2102487309">
          <w:marLeft w:val="0"/>
          <w:marRight w:val="0"/>
          <w:marTop w:val="0"/>
          <w:marBottom w:val="0"/>
          <w:divBdr>
            <w:top w:val="none" w:sz="0" w:space="0" w:color="auto"/>
            <w:left w:val="none" w:sz="0" w:space="0" w:color="auto"/>
            <w:bottom w:val="none" w:sz="0" w:space="0" w:color="auto"/>
            <w:right w:val="none" w:sz="0" w:space="0" w:color="auto"/>
          </w:divBdr>
          <w:divsChild>
            <w:div w:id="658389359">
              <w:marLeft w:val="0"/>
              <w:marRight w:val="0"/>
              <w:marTop w:val="0"/>
              <w:marBottom w:val="360"/>
              <w:divBdr>
                <w:top w:val="single" w:sz="18" w:space="17" w:color="2BB9C0"/>
                <w:left w:val="single" w:sz="6" w:space="17" w:color="ECECEC"/>
                <w:bottom w:val="single" w:sz="6" w:space="17" w:color="ECECEC"/>
                <w:right w:val="single" w:sz="6" w:space="24" w:color="ECECEC"/>
              </w:divBdr>
              <w:divsChild>
                <w:div w:id="1376542612">
                  <w:marLeft w:val="0"/>
                  <w:marRight w:val="0"/>
                  <w:marTop w:val="0"/>
                  <w:marBottom w:val="0"/>
                  <w:divBdr>
                    <w:top w:val="none" w:sz="0" w:space="0" w:color="auto"/>
                    <w:left w:val="none" w:sz="0" w:space="0" w:color="auto"/>
                    <w:bottom w:val="none" w:sz="0" w:space="0" w:color="auto"/>
                    <w:right w:val="none" w:sz="0" w:space="0" w:color="auto"/>
                  </w:divBdr>
                  <w:divsChild>
                    <w:div w:id="896939344">
                      <w:marLeft w:val="0"/>
                      <w:marRight w:val="225"/>
                      <w:marTop w:val="0"/>
                      <w:marBottom w:val="0"/>
                      <w:divBdr>
                        <w:top w:val="none" w:sz="0" w:space="0" w:color="auto"/>
                        <w:left w:val="none" w:sz="0" w:space="0" w:color="auto"/>
                        <w:bottom w:val="none" w:sz="0" w:space="0" w:color="auto"/>
                        <w:right w:val="none" w:sz="0" w:space="0" w:color="auto"/>
                      </w:divBdr>
                    </w:div>
                  </w:divsChild>
                </w:div>
                <w:div w:id="126310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fchronicle.com/local/articleComments/Oakland-is-looking-to-make-RVs-and-tiny-homes-16211613.ph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fchronicle.com/author/j-k-dineen/" TargetMode="External"/><Relationship Id="rId11" Type="http://schemas.openxmlformats.org/officeDocument/2006/relationships/image" Target="media/image4.jpeg"/><Relationship Id="rId5" Type="http://schemas.openxmlformats.org/officeDocument/2006/relationships/hyperlink" Target="https://www.sfchronicle.com/author/j-k-dineen/"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517</Words>
  <Characters>2952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Kirlin-Hackett</dc:creator>
  <cp:keywords/>
  <dc:description/>
  <cp:lastModifiedBy>Bill Kirlin-Hackett</cp:lastModifiedBy>
  <cp:revision>1</cp:revision>
  <dcterms:created xsi:type="dcterms:W3CDTF">2021-06-03T16:32:00Z</dcterms:created>
  <dcterms:modified xsi:type="dcterms:W3CDTF">2021-06-03T16:50:00Z</dcterms:modified>
</cp:coreProperties>
</file>